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245" w:rsidRPr="006869D9" w:rsidRDefault="001D3245" w:rsidP="00151757">
      <w:pPr>
        <w:spacing w:after="0"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6869D9">
        <w:rPr>
          <w:rFonts w:asciiTheme="minorHAnsi" w:hAnsiTheme="minorHAnsi" w:cstheme="minorHAnsi"/>
          <w:bCs/>
          <w:sz w:val="22"/>
          <w:szCs w:val="22"/>
        </w:rPr>
        <w:t xml:space="preserve">Załącznik nr 8a- wzór umowy </w:t>
      </w:r>
    </w:p>
    <w:p w:rsidR="00E0395E" w:rsidRPr="006869D9" w:rsidRDefault="00E0395E" w:rsidP="00151757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869D9">
        <w:rPr>
          <w:rFonts w:asciiTheme="minorHAnsi" w:hAnsiTheme="minorHAnsi" w:cstheme="minorHAnsi"/>
          <w:b/>
          <w:bCs/>
          <w:sz w:val="22"/>
          <w:szCs w:val="22"/>
        </w:rPr>
        <w:t>Umowa nr: ……</w:t>
      </w:r>
    </w:p>
    <w:p w:rsidR="00E0395E" w:rsidRPr="006869D9" w:rsidRDefault="00E0395E" w:rsidP="00151757">
      <w:p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zawarta w dniu ……………. w …………….pomiędzy:</w:t>
      </w:r>
    </w:p>
    <w:p w:rsidR="00A97151" w:rsidRPr="006869D9" w:rsidRDefault="00A97151" w:rsidP="00151757">
      <w:pPr>
        <w:pStyle w:val="Bezodstpw"/>
        <w:spacing w:line="276" w:lineRule="auto"/>
        <w:rPr>
          <w:rFonts w:cstheme="minorHAnsi"/>
        </w:rPr>
      </w:pPr>
      <w:bookmarkStart w:id="0" w:name="_GoBack"/>
      <w:r w:rsidRPr="006869D9">
        <w:rPr>
          <w:rFonts w:cstheme="minorHAnsi"/>
        </w:rPr>
        <w:t xml:space="preserve">GMINĄ ZBICZNO z siedzibą przy ul. Szosie Brodnickiej 53, </w:t>
      </w:r>
      <w:r w:rsidR="00E15135">
        <w:rPr>
          <w:rFonts w:cstheme="minorHAnsi"/>
        </w:rPr>
        <w:t>87-305 Zbiczno</w:t>
      </w:r>
    </w:p>
    <w:p w:rsidR="00A97151" w:rsidRPr="006869D9" w:rsidRDefault="00A97151" w:rsidP="00151757">
      <w:pPr>
        <w:pStyle w:val="Bezodstpw"/>
        <w:spacing w:line="276" w:lineRule="auto"/>
        <w:rPr>
          <w:rFonts w:cstheme="minorHAnsi"/>
        </w:rPr>
      </w:pPr>
      <w:r w:rsidRPr="006869D9">
        <w:rPr>
          <w:rFonts w:cstheme="minorHAnsi"/>
        </w:rPr>
        <w:t xml:space="preserve">NIP:  8741683628, REGON: 871118460 - ZAKŁAD USŁUG KOMUNALNYCH W ZBICZNIE z siedzibą w Zbicznie 87-305, przy ul. Młyńskiej 6, NIP: 8741286726, REGON: 870421699 </w:t>
      </w:r>
    </w:p>
    <w:p w:rsidR="00E15135" w:rsidRDefault="00A97151" w:rsidP="00151757">
      <w:pPr>
        <w:pStyle w:val="Bezodstpw"/>
        <w:spacing w:line="276" w:lineRule="auto"/>
        <w:rPr>
          <w:rFonts w:cstheme="minorHAnsi"/>
        </w:rPr>
      </w:pPr>
      <w:r w:rsidRPr="006869D9">
        <w:rPr>
          <w:rFonts w:cstheme="minorHAnsi"/>
        </w:rPr>
        <w:t>reprezentowany  przez Kierownika Zakładu Usług Komunalnych w Zbicznie działającego na podstawie pełnomocnictwa Wójta Gminy Zbiczno z dnia 1 września 2003 r.</w:t>
      </w:r>
    </w:p>
    <w:p w:rsidR="00E15135" w:rsidRDefault="00E15135" w:rsidP="00151757">
      <w:pPr>
        <w:pStyle w:val="Bezodstpw"/>
        <w:spacing w:line="276" w:lineRule="auto"/>
        <w:rPr>
          <w:rFonts w:cstheme="minorHAnsi"/>
        </w:rPr>
      </w:pPr>
      <w:r>
        <w:rPr>
          <w:rFonts w:cstheme="minorHAnsi"/>
        </w:rPr>
        <w:t>przy kontrasygnacie Skarbnika Gminy Zbiczno – Eweliny Bernyś</w:t>
      </w:r>
    </w:p>
    <w:bookmarkEnd w:id="0"/>
    <w:p w:rsidR="00E15135" w:rsidRDefault="00E15135" w:rsidP="00151757">
      <w:pPr>
        <w:pStyle w:val="Bezodstpw"/>
        <w:spacing w:line="276" w:lineRule="auto"/>
        <w:rPr>
          <w:rFonts w:cstheme="minorHAnsi"/>
        </w:rPr>
      </w:pPr>
    </w:p>
    <w:p w:rsidR="00E0395E" w:rsidRPr="006869D9" w:rsidRDefault="00A97151" w:rsidP="00151757">
      <w:pPr>
        <w:pStyle w:val="Bezodstpw"/>
        <w:spacing w:line="276" w:lineRule="auto"/>
        <w:rPr>
          <w:rFonts w:cstheme="minorHAnsi"/>
        </w:rPr>
      </w:pPr>
      <w:r w:rsidRPr="006869D9">
        <w:rPr>
          <w:rFonts w:cstheme="minorHAnsi"/>
        </w:rPr>
        <w:t xml:space="preserve"> -</w:t>
      </w:r>
      <w:r w:rsidR="00E0395E" w:rsidRPr="006869D9">
        <w:rPr>
          <w:rFonts w:cstheme="minorHAnsi"/>
        </w:rPr>
        <w:t xml:space="preserve">zwaną w dalszej części umowy </w:t>
      </w:r>
      <w:r w:rsidR="00E0395E" w:rsidRPr="006869D9">
        <w:rPr>
          <w:rFonts w:cstheme="minorHAnsi"/>
          <w:b/>
          <w:bCs/>
        </w:rPr>
        <w:t>„Zamawiającym”</w:t>
      </w:r>
    </w:p>
    <w:p w:rsidR="00E0395E" w:rsidRPr="006869D9" w:rsidRDefault="00E0395E" w:rsidP="00151757">
      <w:p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a:</w:t>
      </w:r>
    </w:p>
    <w:p w:rsidR="00E0395E" w:rsidRPr="006869D9" w:rsidRDefault="00E0395E" w:rsidP="00151757">
      <w:pPr>
        <w:pStyle w:val="Bezodstpw"/>
        <w:spacing w:line="276" w:lineRule="auto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………………….</w:t>
      </w:r>
    </w:p>
    <w:p w:rsidR="00E0395E" w:rsidRPr="006869D9" w:rsidRDefault="00E0395E" w:rsidP="00151757">
      <w:pPr>
        <w:pStyle w:val="Bezodstpw"/>
        <w:spacing w:line="276" w:lineRule="auto"/>
        <w:rPr>
          <w:rFonts w:cstheme="minorHAnsi"/>
        </w:rPr>
      </w:pPr>
      <w:r w:rsidRPr="006869D9">
        <w:rPr>
          <w:rFonts w:cstheme="minorHAnsi"/>
        </w:rPr>
        <w:t>z siedzibą………………., posiadający NIP ……………, REGON: …………………..</w:t>
      </w:r>
    </w:p>
    <w:p w:rsidR="00A97151" w:rsidRPr="006869D9" w:rsidRDefault="00A97151" w:rsidP="00151757">
      <w:pPr>
        <w:pStyle w:val="Bezodstpw"/>
        <w:spacing w:line="276" w:lineRule="auto"/>
        <w:rPr>
          <w:rFonts w:cstheme="minorHAnsi"/>
        </w:rPr>
      </w:pPr>
      <w:r w:rsidRPr="006869D9">
        <w:rPr>
          <w:rFonts w:cstheme="minorHAnsi"/>
        </w:rPr>
        <w:t>reprezentowany przez ……………………………………………….</w:t>
      </w:r>
    </w:p>
    <w:p w:rsidR="00E0395E" w:rsidRPr="006869D9" w:rsidRDefault="00E0395E" w:rsidP="00151757">
      <w:pPr>
        <w:pStyle w:val="Bezodstpw"/>
        <w:spacing w:line="276" w:lineRule="auto"/>
        <w:rPr>
          <w:rFonts w:cstheme="minorHAnsi"/>
        </w:rPr>
      </w:pPr>
      <w:r w:rsidRPr="006869D9">
        <w:rPr>
          <w:rFonts w:cstheme="minorHAnsi"/>
        </w:rPr>
        <w:t xml:space="preserve">zwaną dalej w Umowie </w:t>
      </w:r>
      <w:r w:rsidRPr="006869D9">
        <w:rPr>
          <w:rFonts w:cstheme="minorHAnsi"/>
          <w:b/>
          <w:bCs/>
        </w:rPr>
        <w:t>„Wykonawcą”</w:t>
      </w:r>
      <w:r w:rsidRPr="006869D9">
        <w:rPr>
          <w:rFonts w:cstheme="minorHAnsi"/>
        </w:rPr>
        <w:t>.</w:t>
      </w:r>
    </w:p>
    <w:p w:rsidR="00E0395E" w:rsidRPr="006869D9" w:rsidRDefault="00E0395E" w:rsidP="00151757">
      <w:pPr>
        <w:pStyle w:val="Bezodstpw"/>
        <w:spacing w:line="276" w:lineRule="auto"/>
        <w:rPr>
          <w:rFonts w:cstheme="minorHAnsi"/>
        </w:rPr>
      </w:pPr>
    </w:p>
    <w:p w:rsidR="00E0395E" w:rsidRPr="006869D9" w:rsidRDefault="00E0395E" w:rsidP="00151757">
      <w:pPr>
        <w:widowControl w:val="0"/>
        <w:shd w:val="clear" w:color="auto" w:fill="FFFFFF" w:themeFill="background1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W wyniku wyboru oferty Wykonawcy dokonanego w postępowaniu o udzielenie zamówienia publicznego przeprowadzonego w trybie podstawowym bez negocjacji na podstawie art. 275 ust. 1, zgodnie z ustawą z dnia 11 września 2019r. Prawo Zamówień </w:t>
      </w:r>
      <w:r w:rsidR="00341413" w:rsidRPr="006869D9">
        <w:rPr>
          <w:rFonts w:asciiTheme="minorHAnsi" w:hAnsiTheme="minorHAnsi" w:cstheme="minorHAnsi"/>
          <w:sz w:val="22"/>
          <w:szCs w:val="22"/>
        </w:rPr>
        <w:t>Publicznych (t. j. Dz. U. z 2026 r. poz. 793</w:t>
      </w:r>
      <w:r w:rsidRPr="006869D9">
        <w:rPr>
          <w:rFonts w:asciiTheme="minorHAnsi" w:hAnsiTheme="minorHAnsi" w:cstheme="minorHAnsi"/>
          <w:sz w:val="22"/>
          <w:szCs w:val="22"/>
        </w:rPr>
        <w:t>),</w:t>
      </w:r>
      <w:r w:rsidRPr="006869D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869D9">
        <w:rPr>
          <w:rFonts w:asciiTheme="minorHAnsi" w:hAnsiTheme="minorHAnsi" w:cstheme="minorHAnsi"/>
          <w:sz w:val="22"/>
          <w:szCs w:val="22"/>
        </w:rPr>
        <w:t>strony zawierają umowę treści następującej:</w:t>
      </w: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§1</w:t>
      </w: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Przedmiot Umowy</w:t>
      </w:r>
    </w:p>
    <w:p w:rsidR="00E0395E" w:rsidRPr="006869D9" w:rsidRDefault="00E0395E" w:rsidP="00151757">
      <w:pPr>
        <w:pStyle w:val="Bezodstpw"/>
        <w:numPr>
          <w:ilvl w:val="0"/>
          <w:numId w:val="5"/>
        </w:numPr>
        <w:spacing w:line="276" w:lineRule="auto"/>
        <w:ind w:left="426" w:hanging="426"/>
        <w:jc w:val="both"/>
        <w:rPr>
          <w:rFonts w:cstheme="minorHAnsi"/>
          <w:b/>
        </w:rPr>
      </w:pPr>
      <w:r w:rsidRPr="006869D9">
        <w:rPr>
          <w:rFonts w:cstheme="minorHAnsi"/>
        </w:rPr>
        <w:t xml:space="preserve">Przedmiotem umowy jest </w:t>
      </w:r>
      <w:r w:rsidR="00E44376" w:rsidRPr="006869D9">
        <w:rPr>
          <w:rFonts w:cstheme="minorHAnsi"/>
          <w:b/>
        </w:rPr>
        <w:t xml:space="preserve">dostawa urządzeń niezbędnych do zainstalowania produktów i wdrożenia rozwiązań z dziedziny cyberbezpieczeństwa, w tym kompletu usług związanych z wdrożeniem, instalacją, konfiguracją i hardeningiem planowanych do wdrożenia systemów, programów i urządzeń cechujących się parametrami minimalnymi opisanymi w </w:t>
      </w:r>
      <w:r w:rsidRPr="006869D9">
        <w:rPr>
          <w:rFonts w:cstheme="minorHAnsi"/>
          <w:b/>
        </w:rPr>
        <w:t>Opis</w:t>
      </w:r>
      <w:r w:rsidR="00341413" w:rsidRPr="006869D9">
        <w:rPr>
          <w:rFonts w:cstheme="minorHAnsi"/>
          <w:b/>
        </w:rPr>
        <w:t>ie Przedmiotu Zamówienia stanowiącym załącznik nr 1</w:t>
      </w:r>
      <w:r w:rsidR="001D3245" w:rsidRPr="006869D9">
        <w:rPr>
          <w:rFonts w:cstheme="minorHAnsi"/>
          <w:b/>
        </w:rPr>
        <w:t>a</w:t>
      </w:r>
      <w:r w:rsidRPr="006869D9">
        <w:rPr>
          <w:rFonts w:cstheme="minorHAnsi"/>
          <w:b/>
        </w:rPr>
        <w:t xml:space="preserve"> </w:t>
      </w:r>
      <w:r w:rsidR="00341413" w:rsidRPr="006869D9">
        <w:rPr>
          <w:rFonts w:cstheme="minorHAnsi"/>
          <w:b/>
        </w:rPr>
        <w:t>do</w:t>
      </w:r>
      <w:r w:rsidRPr="006869D9">
        <w:rPr>
          <w:rFonts w:cstheme="minorHAnsi"/>
          <w:b/>
        </w:rPr>
        <w:t xml:space="preserve"> SWZ.</w:t>
      </w:r>
    </w:p>
    <w:p w:rsidR="00A72504" w:rsidRPr="006869D9" w:rsidRDefault="00A72504" w:rsidP="00151757">
      <w:pPr>
        <w:pStyle w:val="Bezodstpw"/>
        <w:numPr>
          <w:ilvl w:val="0"/>
          <w:numId w:val="5"/>
        </w:numPr>
        <w:spacing w:line="276" w:lineRule="auto"/>
        <w:ind w:left="426" w:hanging="426"/>
        <w:jc w:val="both"/>
        <w:rPr>
          <w:rFonts w:cstheme="minorHAnsi"/>
          <w:b/>
        </w:rPr>
      </w:pPr>
      <w:r w:rsidRPr="006869D9">
        <w:rPr>
          <w:rFonts w:cstheme="minorHAnsi"/>
          <w:bCs/>
        </w:rPr>
        <w:t xml:space="preserve">Przedmiot </w:t>
      </w:r>
      <w:r w:rsidRPr="006869D9">
        <w:rPr>
          <w:rFonts w:cstheme="minorHAnsi"/>
        </w:rPr>
        <w:t xml:space="preserve">zamówienia </w:t>
      </w:r>
      <w:r w:rsidRPr="006869D9">
        <w:rPr>
          <w:rFonts w:cstheme="minorHAnsi"/>
          <w:bCs/>
        </w:rPr>
        <w:t>jest finansowany ze środków Krajowego Planu Odbudowy  w ramach Inwestycji C3.1.1 „Cyberbezpieczeństwo – CyberPL” – Cyberbezpieczne Wodociągi.</w:t>
      </w:r>
    </w:p>
    <w:p w:rsidR="00E0395E" w:rsidRPr="006869D9" w:rsidRDefault="00E0395E" w:rsidP="00151757">
      <w:pPr>
        <w:pStyle w:val="Bezodstpw"/>
        <w:numPr>
          <w:ilvl w:val="0"/>
          <w:numId w:val="5"/>
        </w:numPr>
        <w:spacing w:line="276" w:lineRule="auto"/>
        <w:ind w:left="426" w:hanging="426"/>
        <w:jc w:val="both"/>
        <w:rPr>
          <w:rFonts w:cstheme="minorHAnsi"/>
          <w:b/>
        </w:rPr>
      </w:pPr>
      <w:r w:rsidRPr="006869D9">
        <w:rPr>
          <w:rFonts w:cstheme="minorHAnsi"/>
        </w:rPr>
        <w:t>Wykonawca dostarczy przedmiot zamówienia nowy</w:t>
      </w:r>
      <w:r w:rsidR="00F523FA" w:rsidRPr="006869D9">
        <w:rPr>
          <w:rFonts w:cstheme="minorHAnsi"/>
        </w:rPr>
        <w:t xml:space="preserve"> </w:t>
      </w:r>
      <w:r w:rsidRPr="006869D9">
        <w:rPr>
          <w:rFonts w:cstheme="minorHAnsi"/>
        </w:rPr>
        <w:t>bez oznak użytkowania, wolny od wad fizycznych i prawnych oraz jakichkolwiek roszczeń osób trzecich.</w:t>
      </w:r>
    </w:p>
    <w:p w:rsidR="00E0395E" w:rsidRPr="006869D9" w:rsidRDefault="00E0395E" w:rsidP="00151757">
      <w:pPr>
        <w:pStyle w:val="NormalnyWeb"/>
        <w:numPr>
          <w:ilvl w:val="0"/>
          <w:numId w:val="5"/>
        </w:numPr>
        <w:spacing w:before="100" w:beforeAutospacing="1"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Style w:val="size"/>
          <w:rFonts w:asciiTheme="minorHAnsi" w:eastAsiaTheme="majorEastAsia" w:hAnsiTheme="minorHAnsi" w:cstheme="minorHAnsi"/>
          <w:sz w:val="22"/>
          <w:szCs w:val="22"/>
        </w:rPr>
        <w:t>Dostarczone rozwiązania muszą spełniać wymagania bezpieczeństwa określone w Krajowych Ramach Interoperacyjności oraz aktualnych standardach cyberbezpieczeństwa</w:t>
      </w:r>
      <w:r w:rsidR="00A72504" w:rsidRPr="006869D9">
        <w:rPr>
          <w:rStyle w:val="size"/>
          <w:rFonts w:asciiTheme="minorHAnsi" w:eastAsiaTheme="majorEastAsia" w:hAnsiTheme="minorHAnsi" w:cstheme="minorHAnsi"/>
          <w:sz w:val="22"/>
          <w:szCs w:val="22"/>
        </w:rPr>
        <w:t>.</w:t>
      </w: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</w:p>
    <w:p w:rsidR="00C02FEC" w:rsidRDefault="00C02FEC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</w:p>
    <w:p w:rsidR="00C02FEC" w:rsidRDefault="00C02FEC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§2</w:t>
      </w: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Realizacja przedmiotu Umowy</w:t>
      </w:r>
    </w:p>
    <w:p w:rsidR="00E0395E" w:rsidRPr="006869D9" w:rsidRDefault="00F80AA6" w:rsidP="00151757">
      <w:pPr>
        <w:numPr>
          <w:ilvl w:val="0"/>
          <w:numId w:val="24"/>
        </w:numPr>
        <w:spacing w:before="0" w:after="32" w:line="276" w:lineRule="auto"/>
        <w:ind w:right="7" w:hanging="427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Przedmiot umowy zostanie dostarczony przez Wykonawcę do hydroforni na terenie Gminy Zbiczno oraz zainstalowany i uruchomiony, </w:t>
      </w:r>
      <w:r w:rsidR="00E0395E" w:rsidRPr="006869D9">
        <w:rPr>
          <w:rFonts w:asciiTheme="minorHAnsi" w:hAnsiTheme="minorHAnsi" w:cstheme="minorHAnsi"/>
          <w:sz w:val="22"/>
          <w:szCs w:val="22"/>
        </w:rPr>
        <w:t>po uprzednim ustaleniu terminu z Zamawiającym.</w:t>
      </w:r>
    </w:p>
    <w:p w:rsidR="00E0395E" w:rsidRPr="006869D9" w:rsidRDefault="00E0395E" w:rsidP="00151757">
      <w:pPr>
        <w:numPr>
          <w:ilvl w:val="0"/>
          <w:numId w:val="24"/>
        </w:numPr>
        <w:spacing w:before="0" w:after="32" w:line="276" w:lineRule="auto"/>
        <w:ind w:right="7" w:hanging="427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Dostawa odbywa się transportem Wykonawcy, na jego koszt i ryzyko.</w:t>
      </w:r>
    </w:p>
    <w:p w:rsidR="00F80AA6" w:rsidRPr="006869D9" w:rsidRDefault="00F80AA6" w:rsidP="00151757">
      <w:pPr>
        <w:numPr>
          <w:ilvl w:val="0"/>
          <w:numId w:val="24"/>
        </w:numPr>
        <w:spacing w:before="0" w:after="32" w:line="276" w:lineRule="auto"/>
        <w:ind w:right="7" w:hanging="427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Wykonawca zapewni takie opakowanie sprzętu jakie jest wymagane, żeby nie dopuścić do jego uszkodzenia lub pogorszenia jego jakości w trakcie transportu do miejsca dostawy. </w:t>
      </w:r>
    </w:p>
    <w:p w:rsidR="00F80AA6" w:rsidRPr="006869D9" w:rsidRDefault="00F80AA6" w:rsidP="00151757">
      <w:pPr>
        <w:numPr>
          <w:ilvl w:val="0"/>
          <w:numId w:val="24"/>
        </w:numPr>
        <w:spacing w:before="0" w:after="32" w:line="276" w:lineRule="auto"/>
        <w:ind w:right="7" w:hanging="427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Sprzęt będzie oznaczony zgodnie z obowiązującymi przepisami, a w szczególności znakami bezpieczeństwa. </w:t>
      </w:r>
    </w:p>
    <w:p w:rsidR="00F80AA6" w:rsidRPr="006869D9" w:rsidRDefault="00F80AA6" w:rsidP="00151757">
      <w:pPr>
        <w:numPr>
          <w:ilvl w:val="0"/>
          <w:numId w:val="24"/>
        </w:numPr>
        <w:spacing w:before="0" w:after="32" w:line="276" w:lineRule="auto"/>
        <w:ind w:right="7" w:hanging="427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Wykonawca zobowiązuje się wykonać przedmiot Umowy z zachowaniem należytej staranności, przy wykorzystaniu całej posiadanej wiedzy i doświadczenia. </w:t>
      </w:r>
    </w:p>
    <w:p w:rsidR="00E0395E" w:rsidRPr="006869D9" w:rsidRDefault="00E0395E" w:rsidP="00151757">
      <w:pPr>
        <w:numPr>
          <w:ilvl w:val="0"/>
          <w:numId w:val="24"/>
        </w:numPr>
        <w:spacing w:before="0" w:after="32" w:line="276" w:lineRule="auto"/>
        <w:ind w:right="7" w:hanging="427"/>
        <w:jc w:val="both"/>
        <w:rPr>
          <w:rStyle w:val="size"/>
          <w:rFonts w:asciiTheme="minorHAnsi" w:hAnsiTheme="minorHAnsi" w:cstheme="minorHAnsi"/>
          <w:sz w:val="22"/>
          <w:szCs w:val="22"/>
        </w:rPr>
      </w:pPr>
      <w:r w:rsidRPr="006869D9">
        <w:rPr>
          <w:rStyle w:val="size"/>
          <w:rFonts w:asciiTheme="minorHAnsi" w:hAnsiTheme="minorHAnsi" w:cstheme="minorHAnsi"/>
          <w:sz w:val="22"/>
          <w:szCs w:val="22"/>
        </w:rPr>
        <w:t>Dostawa i wdrożenie zostaną potwierdzone protokołem odbioru obejmującym odbiór ilościowy, jakościowy oraz funkcjonalny, w tym potwierdzenie prawidłowej instalacji, konfiguracji oraz działania systemów zgodnie z OPZ.</w:t>
      </w:r>
    </w:p>
    <w:p w:rsidR="00E0395E" w:rsidRPr="006869D9" w:rsidRDefault="00E0395E" w:rsidP="00151757">
      <w:pPr>
        <w:numPr>
          <w:ilvl w:val="0"/>
          <w:numId w:val="24"/>
        </w:numPr>
        <w:spacing w:before="0" w:after="32" w:line="276" w:lineRule="auto"/>
        <w:ind w:right="7" w:hanging="427"/>
        <w:jc w:val="both"/>
        <w:rPr>
          <w:rStyle w:val="size"/>
          <w:rFonts w:asciiTheme="minorHAnsi" w:hAnsiTheme="minorHAnsi" w:cstheme="minorHAnsi"/>
          <w:sz w:val="22"/>
          <w:szCs w:val="22"/>
        </w:rPr>
      </w:pPr>
      <w:r w:rsidRPr="006869D9">
        <w:rPr>
          <w:rStyle w:val="size"/>
          <w:rFonts w:asciiTheme="minorHAnsi" w:hAnsiTheme="minorHAnsi" w:cstheme="minorHAnsi"/>
          <w:sz w:val="22"/>
          <w:szCs w:val="22"/>
        </w:rPr>
        <w:t>Warunkiem podpisania protokołu odbioru końcowego jest przeprowadzenie testów funkcjonalnych</w:t>
      </w:r>
      <w:r w:rsidR="00F523FA" w:rsidRPr="006869D9">
        <w:rPr>
          <w:rStyle w:val="size"/>
          <w:rFonts w:asciiTheme="minorHAnsi" w:hAnsiTheme="minorHAnsi" w:cstheme="minorHAnsi"/>
          <w:sz w:val="22"/>
          <w:szCs w:val="22"/>
        </w:rPr>
        <w:br/>
      </w:r>
      <w:r w:rsidRPr="006869D9">
        <w:rPr>
          <w:rStyle w:val="size"/>
          <w:rFonts w:asciiTheme="minorHAnsi" w:hAnsiTheme="minorHAnsi" w:cstheme="minorHAnsi"/>
          <w:sz w:val="22"/>
          <w:szCs w:val="22"/>
        </w:rPr>
        <w:t>z wynikiem pozytywnym.</w:t>
      </w:r>
    </w:p>
    <w:p w:rsidR="00E0395E" w:rsidRDefault="00E0395E" w:rsidP="00151757">
      <w:pPr>
        <w:numPr>
          <w:ilvl w:val="0"/>
          <w:numId w:val="24"/>
        </w:numPr>
        <w:spacing w:before="0" w:after="32" w:line="276" w:lineRule="auto"/>
        <w:ind w:right="7" w:hanging="427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Strony zobowiązują się do niezwłocznego informowania się o wszelkich okolicznościach mogących wpływać na realizację Umowy. W szczególności Wykonawca zobowiązany jest powiadomić Zamawiającego o opóźnieniach, ich przyczynach i przewidywanym czasie realizacji.</w:t>
      </w:r>
    </w:p>
    <w:p w:rsidR="00904196" w:rsidRPr="00904196" w:rsidRDefault="00904196" w:rsidP="00151757">
      <w:pPr>
        <w:numPr>
          <w:ilvl w:val="0"/>
          <w:numId w:val="24"/>
        </w:numPr>
        <w:spacing w:before="0" w:after="32" w:line="276" w:lineRule="auto"/>
        <w:ind w:right="7" w:hanging="427"/>
        <w:jc w:val="both"/>
        <w:rPr>
          <w:rFonts w:asciiTheme="minorHAnsi" w:hAnsiTheme="minorHAnsi" w:cstheme="minorHAnsi"/>
          <w:sz w:val="22"/>
          <w:szCs w:val="22"/>
        </w:rPr>
      </w:pPr>
      <w:r w:rsidRPr="00904196">
        <w:rPr>
          <w:iCs/>
          <w:sz w:val="22"/>
          <w:szCs w:val="22"/>
        </w:rPr>
        <w:t xml:space="preserve">Wykonawca </w:t>
      </w:r>
      <w:r w:rsidRPr="00904196">
        <w:rPr>
          <w:color w:val="000000"/>
          <w:sz w:val="22"/>
          <w:szCs w:val="22"/>
          <w:lang w:eastAsia="pl-PL"/>
        </w:rPr>
        <w:t>z</w:t>
      </w:r>
      <w:r w:rsidRPr="00904196">
        <w:rPr>
          <w:iCs/>
          <w:sz w:val="22"/>
          <w:szCs w:val="22"/>
        </w:rPr>
        <w:t>obowiązany jest realizować przedmiot zamówienia w sposób, który nie wyrządza znaczącej szkody w rozumieniu zasady DNSH (Do No Significant Harm -</w:t>
      </w:r>
      <w:r w:rsidRPr="00904196">
        <w:rPr>
          <w:sz w:val="22"/>
          <w:szCs w:val="22"/>
        </w:rPr>
        <w:t xml:space="preserve"> „nie czyń poważnych szkód”) </w:t>
      </w:r>
      <w:r w:rsidRPr="00904196">
        <w:rPr>
          <w:bCs/>
          <w:color w:val="000000"/>
          <w:sz w:val="22"/>
          <w:szCs w:val="22"/>
          <w:lang w:eastAsia="pl-PL"/>
        </w:rPr>
        <w:t>na podstawie zapisów w poniższych dokumentach:</w:t>
      </w:r>
      <w:r w:rsidRPr="00904196">
        <w:rPr>
          <w:b/>
          <w:bCs/>
          <w:color w:val="000000"/>
          <w:sz w:val="22"/>
          <w:szCs w:val="22"/>
          <w:lang w:eastAsia="pl-PL"/>
        </w:rPr>
        <w:t xml:space="preserve"> </w:t>
      </w:r>
    </w:p>
    <w:p w:rsidR="00904196" w:rsidRPr="008A60B3" w:rsidRDefault="00904196" w:rsidP="00151757">
      <w:pPr>
        <w:numPr>
          <w:ilvl w:val="0"/>
          <w:numId w:val="36"/>
        </w:numPr>
        <w:autoSpaceDE w:val="0"/>
        <w:autoSpaceDN w:val="0"/>
        <w:adjustRightInd w:val="0"/>
        <w:spacing w:before="0" w:after="0" w:line="276" w:lineRule="auto"/>
        <w:ind w:left="851"/>
        <w:jc w:val="both"/>
        <w:rPr>
          <w:color w:val="000000"/>
          <w:sz w:val="22"/>
          <w:szCs w:val="22"/>
          <w:lang w:eastAsia="pl-PL"/>
        </w:rPr>
      </w:pPr>
      <w:r w:rsidRPr="008A60B3">
        <w:rPr>
          <w:color w:val="000000"/>
          <w:sz w:val="22"/>
          <w:szCs w:val="22"/>
          <w:lang w:eastAsia="pl-PL"/>
        </w:rPr>
        <w:t xml:space="preserve">Rozporządzenie w sprawie taksonomii: Rozporządzenie Parlamentu Europejskiego i Rady (UE) 2020/852 z dnia 18 czerwca 2020 r. w sprawie ustanowienia ram ułatwiających zrównoważone inwestycje, zmieniające rozporządzenie (UE) 2019/2088 (Tekst mający znaczenie dla EOG), </w:t>
      </w:r>
    </w:p>
    <w:p w:rsidR="00904196" w:rsidRPr="008A60B3" w:rsidRDefault="00904196" w:rsidP="00151757">
      <w:pPr>
        <w:numPr>
          <w:ilvl w:val="0"/>
          <w:numId w:val="36"/>
        </w:numPr>
        <w:autoSpaceDE w:val="0"/>
        <w:autoSpaceDN w:val="0"/>
        <w:adjustRightInd w:val="0"/>
        <w:spacing w:before="0" w:after="0" w:line="276" w:lineRule="auto"/>
        <w:ind w:left="851"/>
        <w:jc w:val="both"/>
        <w:rPr>
          <w:color w:val="000000"/>
          <w:sz w:val="22"/>
          <w:szCs w:val="22"/>
          <w:lang w:eastAsia="pl-PL"/>
        </w:rPr>
      </w:pPr>
      <w:r w:rsidRPr="008A60B3">
        <w:rPr>
          <w:sz w:val="22"/>
          <w:szCs w:val="22"/>
          <w:lang w:eastAsia="pl-PL"/>
        </w:rPr>
        <w:t xml:space="preserve"> Rozporządzenie Delegowane Komisji (UE) 2021/2139 z dnia 4 czerwca 2021 r. uzupełniające rozporządzenie Parlamentu Europejskiego i Rady (UE) 2020/852 poprzez ustanowienie technicznych kryteriów kwalifikacji służących określeniu warunków, na jakich dana działalność gospodarcza kwalifikuje się jako wnosząca istotny wkład w łagodzenie zmian klimatu lub w adaptację do zmian klimatu, a także określeniu, czy ta działalność gospodarcza nie wyrządza poważnych szkód względem żadnego z pozostałych celów środowiskowych. </w:t>
      </w:r>
    </w:p>
    <w:p w:rsidR="00904196" w:rsidRPr="006869D9" w:rsidRDefault="00904196" w:rsidP="00151757">
      <w:pPr>
        <w:spacing w:before="0" w:after="32" w:line="276" w:lineRule="auto"/>
        <w:ind w:left="561" w:right="7"/>
        <w:jc w:val="both"/>
        <w:rPr>
          <w:rFonts w:asciiTheme="minorHAnsi" w:hAnsiTheme="minorHAnsi" w:cstheme="minorHAnsi"/>
          <w:sz w:val="22"/>
          <w:szCs w:val="22"/>
        </w:rPr>
      </w:pPr>
    </w:p>
    <w:p w:rsidR="00F647F9" w:rsidRPr="006869D9" w:rsidRDefault="00F647F9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§3</w:t>
      </w:r>
    </w:p>
    <w:p w:rsidR="00F372E1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Termin wykonania</w:t>
      </w:r>
    </w:p>
    <w:p w:rsidR="00F372E1" w:rsidRPr="006869D9" w:rsidRDefault="00E0395E" w:rsidP="00151757">
      <w:pPr>
        <w:numPr>
          <w:ilvl w:val="0"/>
          <w:numId w:val="28"/>
        </w:numPr>
        <w:suppressAutoHyphens/>
        <w:autoSpaceDN w:val="0"/>
        <w:spacing w:before="0" w:after="0" w:line="276" w:lineRule="auto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Przedmiot Umowy należy dostarczyć w terminie </w:t>
      </w:r>
      <w:r w:rsidRPr="006869D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00A8A" w:rsidRPr="006869D9">
        <w:rPr>
          <w:rFonts w:asciiTheme="minorHAnsi" w:hAnsiTheme="minorHAnsi" w:cstheme="minorHAnsi"/>
          <w:b/>
          <w:sz w:val="22"/>
          <w:szCs w:val="22"/>
        </w:rPr>
        <w:t>do</w:t>
      </w:r>
      <w:r w:rsidR="00F647F9" w:rsidRPr="006869D9">
        <w:rPr>
          <w:rFonts w:asciiTheme="minorHAnsi" w:hAnsiTheme="minorHAnsi" w:cstheme="minorHAnsi"/>
          <w:b/>
          <w:sz w:val="22"/>
          <w:szCs w:val="22"/>
        </w:rPr>
        <w:t xml:space="preserve"> 3 miesięcy od daty podpisania umowy</w:t>
      </w:r>
      <w:r w:rsidR="00F647F9" w:rsidRPr="006869D9">
        <w:rPr>
          <w:rFonts w:asciiTheme="minorHAnsi" w:hAnsiTheme="minorHAnsi" w:cstheme="minorHAnsi"/>
          <w:bCs/>
          <w:sz w:val="22"/>
          <w:szCs w:val="22"/>
        </w:rPr>
        <w:t>.</w:t>
      </w:r>
    </w:p>
    <w:p w:rsidR="00F372E1" w:rsidRPr="006869D9" w:rsidRDefault="00E0395E" w:rsidP="00151757">
      <w:pPr>
        <w:pStyle w:val="Bezodstpw"/>
        <w:numPr>
          <w:ilvl w:val="0"/>
          <w:numId w:val="13"/>
        </w:numPr>
        <w:spacing w:line="276" w:lineRule="auto"/>
        <w:rPr>
          <w:rFonts w:cstheme="minorHAnsi"/>
          <w:b/>
          <w:bCs/>
        </w:rPr>
      </w:pPr>
      <w:r w:rsidRPr="006869D9">
        <w:rPr>
          <w:rFonts w:cstheme="minorHAnsi"/>
        </w:rPr>
        <w:t>Za dzień dostarczenia przedmiotu Umowy przyjmuje się dzień podpisania przez Strony protokołu odbioru przedmiotu zamówienia.</w:t>
      </w:r>
    </w:p>
    <w:p w:rsidR="00F372E1" w:rsidRPr="006869D9" w:rsidRDefault="00E0395E" w:rsidP="00151757">
      <w:pPr>
        <w:pStyle w:val="Bezodstpw"/>
        <w:numPr>
          <w:ilvl w:val="0"/>
          <w:numId w:val="13"/>
        </w:numPr>
        <w:spacing w:line="276" w:lineRule="auto"/>
        <w:rPr>
          <w:rFonts w:cstheme="minorHAnsi"/>
          <w:b/>
          <w:bCs/>
        </w:rPr>
      </w:pPr>
      <w:r w:rsidRPr="006869D9">
        <w:rPr>
          <w:rFonts w:cstheme="minorHAnsi"/>
        </w:rPr>
        <w:lastRenderedPageBreak/>
        <w:t>W przypadku stwierdzenia, że przedmiot dostawy jest niezgodny z Umową, Zamawiający odmawia odbioru do czasu usunięcia przez Wykonawcę stwierdzonych wad. Przyczyny odmowy dokonania odbioru przez Zamawiającego zostaną zawarte w protokole, który zostanie niezwłocznie przekazany Wykonawcy.</w:t>
      </w:r>
    </w:p>
    <w:p w:rsidR="00E0395E" w:rsidRPr="006869D9" w:rsidRDefault="00E0395E" w:rsidP="00151757">
      <w:pPr>
        <w:pStyle w:val="Bezodstpw"/>
        <w:numPr>
          <w:ilvl w:val="0"/>
          <w:numId w:val="13"/>
        </w:numPr>
        <w:spacing w:line="276" w:lineRule="auto"/>
        <w:rPr>
          <w:rFonts w:cstheme="minorHAnsi"/>
          <w:b/>
          <w:bCs/>
        </w:rPr>
      </w:pPr>
      <w:r w:rsidRPr="006869D9">
        <w:rPr>
          <w:rFonts w:cstheme="minorHAnsi"/>
        </w:rPr>
        <w:t>Protokół odbioru będzie podpisany przez przedstawicieli Zamawiającego i Wykonawcy. Protokół odbioru przedmiotu Umowy potwierdzający należyte wykonanie przedmiotu Umowy stanowi podstawę do wystawienia faktury przez Wykonawcę.</w:t>
      </w:r>
    </w:p>
    <w:p w:rsidR="00F372E1" w:rsidRPr="006869D9" w:rsidRDefault="00F372E1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§4</w:t>
      </w: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  <w:color w:val="FF0000"/>
        </w:rPr>
      </w:pPr>
      <w:r w:rsidRPr="006869D9">
        <w:rPr>
          <w:rFonts w:cstheme="minorHAnsi"/>
          <w:b/>
          <w:bCs/>
        </w:rPr>
        <w:t>Wynagrodzenie</w:t>
      </w: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</w:p>
    <w:p w:rsidR="00F647F9" w:rsidRPr="006869D9" w:rsidRDefault="00F647F9" w:rsidP="00151757">
      <w:pPr>
        <w:pStyle w:val="Default"/>
        <w:numPr>
          <w:ilvl w:val="0"/>
          <w:numId w:val="29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Strony ustalają wynagrodze</w:t>
      </w:r>
      <w:r w:rsidRPr="006869D9">
        <w:rPr>
          <w:rFonts w:asciiTheme="minorHAnsi" w:hAnsiTheme="minorHAnsi" w:cstheme="minorHAnsi"/>
          <w:sz w:val="22"/>
          <w:szCs w:val="22"/>
          <w:shd w:val="clear" w:color="auto" w:fill="FFFFFF"/>
        </w:rPr>
        <w:t>nie ryczałtowe z</w:t>
      </w:r>
      <w:r w:rsidRPr="006869D9">
        <w:rPr>
          <w:rFonts w:asciiTheme="minorHAnsi" w:hAnsiTheme="minorHAnsi" w:cstheme="minorHAnsi"/>
          <w:sz w:val="22"/>
          <w:szCs w:val="22"/>
        </w:rPr>
        <w:t>a wykonanie przedmiotu umowy zgodnie ze złożoną ofertą w wysokości:</w:t>
      </w:r>
    </w:p>
    <w:p w:rsidR="00F647F9" w:rsidRPr="006869D9" w:rsidRDefault="00F647F9" w:rsidP="00151757">
      <w:pPr>
        <w:pStyle w:val="Defaul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ogółem wartość netto  ………………………………………złotych </w:t>
      </w:r>
    </w:p>
    <w:p w:rsidR="00F647F9" w:rsidRPr="006869D9" w:rsidRDefault="00F647F9" w:rsidP="00151757">
      <w:pPr>
        <w:pStyle w:val="Default"/>
        <w:spacing w:line="276" w:lineRule="auto"/>
        <w:ind w:left="28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podatek …%  VAT       ………………………………………złotych</w:t>
      </w:r>
    </w:p>
    <w:p w:rsidR="00F647F9" w:rsidRPr="006869D9" w:rsidRDefault="00F647F9" w:rsidP="00151757">
      <w:pPr>
        <w:pStyle w:val="Default"/>
        <w:spacing w:line="276" w:lineRule="auto"/>
        <w:ind w:left="28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ogółem brutto              ………………………………………złotych</w:t>
      </w:r>
    </w:p>
    <w:p w:rsidR="00F647F9" w:rsidRPr="006869D9" w:rsidRDefault="00F647F9" w:rsidP="00151757">
      <w:pPr>
        <w:pStyle w:val="Default"/>
        <w:spacing w:line="276" w:lineRule="auto"/>
        <w:ind w:left="28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(słownie:...........................................................................................). </w:t>
      </w:r>
    </w:p>
    <w:p w:rsidR="00F647F9" w:rsidRPr="006869D9" w:rsidRDefault="00F647F9" w:rsidP="00151757">
      <w:pPr>
        <w:numPr>
          <w:ilvl w:val="0"/>
          <w:numId w:val="29"/>
        </w:numPr>
        <w:spacing w:before="0" w:after="0" w:line="276" w:lineRule="auto"/>
        <w:ind w:left="284" w:right="7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Wynagrodzenie, o którym mowa w ust. 1 uwzględnia wszystkie koszty związane z realizacją przedmiotu Umowy w szczególności: koszty transportu, podatków, itp., i nie podlega zmianie w czasie trwania Umowy.</w:t>
      </w:r>
    </w:p>
    <w:p w:rsidR="00F647F9" w:rsidRPr="006869D9" w:rsidRDefault="00F647F9" w:rsidP="00151757">
      <w:pPr>
        <w:numPr>
          <w:ilvl w:val="0"/>
          <w:numId w:val="29"/>
        </w:numPr>
        <w:spacing w:before="0" w:after="12"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Rozliczenie za wykonanie przedmiotu umowy odbędzie się fakturą, wystawioną po należytym wykonaniu i przyjęciu przez Zamawiającego protokołu odbioru przedmiotu umowy bez uwag. </w:t>
      </w:r>
    </w:p>
    <w:p w:rsidR="00F647F9" w:rsidRPr="006869D9" w:rsidRDefault="00F647F9" w:rsidP="00151757">
      <w:pPr>
        <w:numPr>
          <w:ilvl w:val="0"/>
          <w:numId w:val="29"/>
        </w:numPr>
        <w:spacing w:before="0" w:after="12"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Wynagrodzenie będzie przekazane na rachunek bankowy Wykonawcy w terminie nie dłuższym niż 30 dni od daty otrzymania przez Zamawiającego prawidłowo wystawionej przez Wykonawcę faktury VAT.</w:t>
      </w:r>
    </w:p>
    <w:p w:rsidR="00F647F9" w:rsidRPr="006869D9" w:rsidRDefault="00F647F9" w:rsidP="00151757">
      <w:pPr>
        <w:numPr>
          <w:ilvl w:val="0"/>
          <w:numId w:val="29"/>
        </w:numPr>
        <w:spacing w:before="0" w:after="12"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Na fakturze Wykonawca zobowiązany jest zawrzeć elementy wymagane ustawą z dnia 11 marca 2004 r. o podatku od towarów i usług.</w:t>
      </w:r>
    </w:p>
    <w:p w:rsidR="00F647F9" w:rsidRPr="006869D9" w:rsidRDefault="00F647F9" w:rsidP="00151757">
      <w:pPr>
        <w:numPr>
          <w:ilvl w:val="0"/>
          <w:numId w:val="29"/>
        </w:numPr>
        <w:spacing w:before="0" w:after="12"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Strony ustalają, że faktura dokumentująca wykonanie przedmiotu umowy będzie wystawiona w formie faktury ustrukturyzowanej za pośrednictwem </w:t>
      </w:r>
      <w:r w:rsidRPr="006869D9">
        <w:rPr>
          <w:rStyle w:val="whitespace-normal"/>
          <w:rFonts w:asciiTheme="minorHAnsi" w:hAnsiTheme="minorHAnsi" w:cstheme="minorHAnsi"/>
          <w:sz w:val="22"/>
          <w:szCs w:val="22"/>
        </w:rPr>
        <w:t>Krajowego Systemu e-Faktur</w:t>
      </w:r>
      <w:r w:rsidRPr="006869D9">
        <w:rPr>
          <w:rFonts w:asciiTheme="minorHAnsi" w:hAnsiTheme="minorHAnsi" w:cstheme="minorHAnsi"/>
          <w:sz w:val="22"/>
          <w:szCs w:val="22"/>
        </w:rPr>
        <w:t xml:space="preserve"> (KSeF), zgodnie z obowiązującymi przepisami prawa na następujące dane:</w:t>
      </w:r>
    </w:p>
    <w:p w:rsidR="00F647F9" w:rsidRPr="006869D9" w:rsidRDefault="00F647F9" w:rsidP="00151757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b/>
          <w:bCs/>
          <w:sz w:val="22"/>
          <w:szCs w:val="22"/>
        </w:rPr>
        <w:t>Nabywca: Gmina Zbiczno                                    Odbiorca: Zakład Usług Komunalnych w Zbicznie</w:t>
      </w:r>
    </w:p>
    <w:p w:rsidR="00F647F9" w:rsidRPr="006869D9" w:rsidRDefault="00F647F9" w:rsidP="00151757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b/>
          <w:bCs/>
          <w:sz w:val="22"/>
          <w:szCs w:val="22"/>
        </w:rPr>
        <w:t>ul. Szosa Brodnicka 53, 87-305 Zbiczno           ul. Młyńska 6, 87-305 Zbiczno</w:t>
      </w:r>
    </w:p>
    <w:p w:rsidR="00F647F9" w:rsidRPr="006869D9" w:rsidRDefault="00F647F9" w:rsidP="00151757">
      <w:pPr>
        <w:spacing w:after="12"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b/>
          <w:bCs/>
          <w:sz w:val="22"/>
          <w:szCs w:val="22"/>
        </w:rPr>
        <w:t>NIP: 874 168 36 28                                              NIP: 874  12 86 726</w:t>
      </w:r>
    </w:p>
    <w:p w:rsidR="00F647F9" w:rsidRPr="006869D9" w:rsidRDefault="00F647F9" w:rsidP="00151757">
      <w:pPr>
        <w:spacing w:after="12"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</w:p>
    <w:p w:rsidR="00F647F9" w:rsidRPr="006869D9" w:rsidRDefault="00F647F9" w:rsidP="00151757">
      <w:pPr>
        <w:numPr>
          <w:ilvl w:val="0"/>
          <w:numId w:val="29"/>
        </w:numPr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Strony uznają, że faktura ustrukturyzowana wystawiona w systemie </w:t>
      </w:r>
      <w:r w:rsidRPr="006869D9">
        <w:rPr>
          <w:rStyle w:val="whitespace-normal"/>
          <w:rFonts w:asciiTheme="minorHAnsi" w:hAnsiTheme="minorHAnsi" w:cstheme="minorHAnsi"/>
          <w:sz w:val="22"/>
          <w:szCs w:val="22"/>
        </w:rPr>
        <w:t>Krajowy System e-Faktur</w:t>
      </w:r>
      <w:r w:rsidRPr="006869D9">
        <w:rPr>
          <w:rFonts w:asciiTheme="minorHAnsi" w:hAnsiTheme="minorHAnsi" w:cstheme="minorHAnsi"/>
          <w:sz w:val="22"/>
          <w:szCs w:val="22"/>
        </w:rPr>
        <w:t xml:space="preserve"> (KSeF) jest uznana za doręczoną Nabywcy w dniu jej przydzielenia w systemie numeru identyfikującego KSeF,</w:t>
      </w:r>
    </w:p>
    <w:p w:rsidR="00F647F9" w:rsidRPr="006869D9" w:rsidRDefault="00F647F9" w:rsidP="00151757">
      <w:pPr>
        <w:numPr>
          <w:ilvl w:val="0"/>
          <w:numId w:val="29"/>
        </w:numPr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Zapłata faktury nastąpi z uwzględnieniem przepisów art. 108a ust. 1a ustawy o podatku od towarów i usług.</w:t>
      </w:r>
    </w:p>
    <w:p w:rsidR="00F647F9" w:rsidRPr="006869D9" w:rsidRDefault="00F647F9" w:rsidP="00151757">
      <w:pPr>
        <w:numPr>
          <w:ilvl w:val="0"/>
          <w:numId w:val="29"/>
        </w:numPr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lastRenderedPageBreak/>
        <w:t xml:space="preserve"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dni roboczych przed wyznaczonym terminem płatności, </w:t>
      </w:r>
    </w:p>
    <w:p w:rsidR="00F647F9" w:rsidRPr="006869D9" w:rsidRDefault="00F647F9" w:rsidP="00151757">
      <w:pPr>
        <w:numPr>
          <w:ilvl w:val="0"/>
          <w:numId w:val="29"/>
        </w:numPr>
        <w:autoSpaceDE w:val="0"/>
        <w:autoSpaceDN w:val="0"/>
        <w:adjustRightInd w:val="0"/>
        <w:spacing w:before="0" w:after="0"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:rsidR="00F647F9" w:rsidRPr="006869D9" w:rsidRDefault="00F647F9" w:rsidP="00151757">
      <w:pPr>
        <w:numPr>
          <w:ilvl w:val="0"/>
          <w:numId w:val="29"/>
        </w:numPr>
        <w:autoSpaceDE w:val="0"/>
        <w:autoSpaceDN w:val="0"/>
        <w:adjustRightInd w:val="0"/>
        <w:spacing w:before="0" w:after="0"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W przypadku nieprawidłowo wystawionej faktury, Zamawiający może wstrzymać się z jej zapłatą do czasu dostarczenia korekty faktury, nie pozostając w zwłoce z jej płatnością.  </w:t>
      </w:r>
    </w:p>
    <w:p w:rsidR="00F647F9" w:rsidRPr="006869D9" w:rsidRDefault="00F647F9" w:rsidP="00151757">
      <w:pPr>
        <w:numPr>
          <w:ilvl w:val="0"/>
          <w:numId w:val="29"/>
        </w:numPr>
        <w:autoSpaceDE w:val="0"/>
        <w:autoSpaceDN w:val="0"/>
        <w:adjustRightInd w:val="0"/>
        <w:spacing w:before="0" w:after="0"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Wszystkie zapłaty wynagrodzenia Wykonawcy oraz inne płatności dokonywane na podstawie umowy będą realizowane w złotych polskich (PLN). </w:t>
      </w:r>
    </w:p>
    <w:p w:rsidR="00F647F9" w:rsidRPr="006869D9" w:rsidRDefault="00F647F9" w:rsidP="00151757">
      <w:pPr>
        <w:numPr>
          <w:ilvl w:val="0"/>
          <w:numId w:val="29"/>
        </w:numPr>
        <w:autoSpaceDE w:val="0"/>
        <w:autoSpaceDN w:val="0"/>
        <w:adjustRightInd w:val="0"/>
        <w:spacing w:before="0" w:after="0"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Wynagrodzenie Wykonawcy uwzględnia wszystkie obowiązujące w Polsce podatki, łącznie z VAT oraz inne opłaty związane z wykonywaniem umowy.  </w:t>
      </w:r>
    </w:p>
    <w:p w:rsidR="00F647F9" w:rsidRPr="006869D9" w:rsidRDefault="00F647F9" w:rsidP="00151757">
      <w:pPr>
        <w:numPr>
          <w:ilvl w:val="0"/>
          <w:numId w:val="29"/>
        </w:numPr>
        <w:autoSpaceDE w:val="0"/>
        <w:autoSpaceDN w:val="0"/>
        <w:adjustRightInd w:val="0"/>
        <w:spacing w:before="0" w:after="0"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Zamawiający jest uprawniony do żądania i uzyskania od Wykonawcy niezwłocznie wyjaśnień w przypadku wątpliwości dotyczących składanych faktur lub innych dokumentów stanowiących podstawę do dokonywania płatności.  </w:t>
      </w:r>
    </w:p>
    <w:p w:rsidR="00F647F9" w:rsidRPr="006869D9" w:rsidRDefault="00F647F9" w:rsidP="00151757">
      <w:pPr>
        <w:numPr>
          <w:ilvl w:val="0"/>
          <w:numId w:val="29"/>
        </w:numPr>
        <w:autoSpaceDE w:val="0"/>
        <w:autoSpaceDN w:val="0"/>
        <w:adjustRightInd w:val="0"/>
        <w:spacing w:before="0" w:after="0"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Za termin zapłaty wynagrodzenia uważany będzie termin obciążenia rachunku bankowego Zamawiającego. </w:t>
      </w:r>
    </w:p>
    <w:p w:rsidR="00F647F9" w:rsidRPr="006869D9" w:rsidRDefault="00F647F9" w:rsidP="00151757">
      <w:pPr>
        <w:numPr>
          <w:ilvl w:val="0"/>
          <w:numId w:val="29"/>
        </w:numPr>
        <w:autoSpaceDE w:val="0"/>
        <w:autoSpaceDN w:val="0"/>
        <w:adjustRightInd w:val="0"/>
        <w:spacing w:before="0" w:after="0"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Zamawiający nie będzie udzielał zaliczek na poczet wykonania przedmiotu niniejszej umowy. </w:t>
      </w:r>
    </w:p>
    <w:p w:rsidR="00F647F9" w:rsidRPr="006869D9" w:rsidRDefault="00F647F9" w:rsidP="00151757">
      <w:pPr>
        <w:widowControl w:val="0"/>
        <w:numPr>
          <w:ilvl w:val="0"/>
          <w:numId w:val="29"/>
        </w:numPr>
        <w:tabs>
          <w:tab w:val="left" w:pos="284"/>
        </w:tabs>
        <w:suppressAutoHyphens/>
        <w:spacing w:before="0" w:after="0"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Wykonawca wraz z fakturą za wykonane roboty przedstawi Zamawiającemu dowód potwierdzający zapłatę wymagalnego wynagrodzenia podwykonawcom lub dalszym podwykonawcom, co stanowi warunek wypłaty przez Zamawiającego wynagrodzenia Wykonawcy.</w:t>
      </w:r>
    </w:p>
    <w:p w:rsidR="00F647F9" w:rsidRPr="006869D9" w:rsidRDefault="00F647F9" w:rsidP="00151757">
      <w:pPr>
        <w:numPr>
          <w:ilvl w:val="0"/>
          <w:numId w:val="29"/>
        </w:numPr>
        <w:autoSpaceDE w:val="0"/>
        <w:autoSpaceDN w:val="0"/>
        <w:adjustRightInd w:val="0"/>
        <w:spacing w:before="0" w:after="0"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  <w:lang w:eastAsia="pl-PL"/>
        </w:rPr>
        <w:t>Zamawiający dokona bezpośredniej zapłaty wymagalnego wynagrodzenia,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</w:t>
      </w:r>
    </w:p>
    <w:p w:rsidR="00F647F9" w:rsidRPr="006869D9" w:rsidRDefault="00F647F9" w:rsidP="00151757">
      <w:pPr>
        <w:numPr>
          <w:ilvl w:val="0"/>
          <w:numId w:val="29"/>
        </w:numPr>
        <w:autoSpaceDE w:val="0"/>
        <w:autoSpaceDN w:val="0"/>
        <w:adjustRightInd w:val="0"/>
        <w:spacing w:before="0" w:after="0"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  <w:lang w:eastAsia="pl-PL"/>
        </w:rPr>
        <w:t xml:space="preserve">Przed dokonaniem bezpośredniej zapłaty Wykonawca zostanie poinformowany przez Zamawiającego w formie pisemnej o: </w:t>
      </w:r>
    </w:p>
    <w:p w:rsidR="00F647F9" w:rsidRPr="006869D9" w:rsidRDefault="00F647F9" w:rsidP="00151757">
      <w:pPr>
        <w:autoSpaceDE w:val="0"/>
        <w:autoSpaceDN w:val="0"/>
        <w:adjustRightInd w:val="0"/>
        <w:spacing w:after="80" w:line="276" w:lineRule="auto"/>
        <w:ind w:left="567" w:hanging="283"/>
        <w:rPr>
          <w:rFonts w:asciiTheme="minorHAnsi" w:hAnsiTheme="minorHAnsi" w:cstheme="minorHAnsi"/>
          <w:sz w:val="22"/>
          <w:szCs w:val="22"/>
          <w:lang w:eastAsia="pl-PL"/>
        </w:rPr>
      </w:pPr>
      <w:r w:rsidRPr="006869D9">
        <w:rPr>
          <w:rFonts w:asciiTheme="minorHAnsi" w:hAnsiTheme="minorHAnsi" w:cstheme="minorHAnsi"/>
          <w:sz w:val="22"/>
          <w:szCs w:val="22"/>
          <w:lang w:eastAsia="pl-PL"/>
        </w:rPr>
        <w:t xml:space="preserve">1) zamiarze dokonania bezpośredniej zapłaty wymagalnego wynagrodzenia,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podwykonawcę, </w:t>
      </w:r>
    </w:p>
    <w:p w:rsidR="00F647F9" w:rsidRPr="006869D9" w:rsidRDefault="00F647F9" w:rsidP="00151757">
      <w:pPr>
        <w:autoSpaceDE w:val="0"/>
        <w:autoSpaceDN w:val="0"/>
        <w:adjustRightInd w:val="0"/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  <w:lang w:eastAsia="pl-PL"/>
        </w:rPr>
      </w:pPr>
      <w:r w:rsidRPr="006869D9">
        <w:rPr>
          <w:rFonts w:asciiTheme="minorHAnsi" w:hAnsiTheme="minorHAnsi" w:cstheme="minorHAnsi"/>
          <w:sz w:val="22"/>
          <w:szCs w:val="22"/>
          <w:lang w:eastAsia="pl-PL"/>
        </w:rPr>
        <w:lastRenderedPageBreak/>
        <w:t xml:space="preserve">2) możliwości zgłoszenia przez Wykonawcę, w terminie 7 dni od dnia otrzymania informacji, o której mowa w pkt 1, pisemnych uwag dotyczących zasadności bezpośredniej zapłaty wynagrodzenia podwykonawcy lub dalszemu podwykonawcy. </w:t>
      </w:r>
    </w:p>
    <w:p w:rsidR="00F647F9" w:rsidRPr="006869D9" w:rsidRDefault="00F647F9" w:rsidP="00151757">
      <w:pPr>
        <w:numPr>
          <w:ilvl w:val="0"/>
          <w:numId w:val="29"/>
        </w:numPr>
        <w:autoSpaceDE w:val="0"/>
        <w:autoSpaceDN w:val="0"/>
        <w:adjustRightInd w:val="0"/>
        <w:spacing w:before="0" w:after="0" w:line="276" w:lineRule="auto"/>
        <w:ind w:left="142"/>
        <w:rPr>
          <w:rFonts w:asciiTheme="minorHAnsi" w:hAnsiTheme="minorHAnsi" w:cstheme="minorHAnsi"/>
          <w:sz w:val="22"/>
          <w:szCs w:val="22"/>
          <w:lang w:eastAsia="pl-PL"/>
        </w:rPr>
      </w:pPr>
      <w:r w:rsidRPr="006869D9">
        <w:rPr>
          <w:rFonts w:asciiTheme="minorHAnsi" w:hAnsiTheme="minorHAnsi" w:cstheme="minorHAnsi"/>
          <w:sz w:val="22"/>
          <w:szCs w:val="22"/>
          <w:lang w:eastAsia="pl-PL"/>
        </w:rPr>
        <w:t xml:space="preserve">W przypadku zgłoszenia przez Wykonawcę uwag, o których mowa w ust. 19 pkt 2, w terminie 7 dni od dnia otrzymania informacji, o której mowa w ust. 19 pkt 1 i 2, Zamawiający może: </w:t>
      </w:r>
    </w:p>
    <w:p w:rsidR="00F647F9" w:rsidRPr="006869D9" w:rsidRDefault="00F647F9" w:rsidP="00151757">
      <w:pPr>
        <w:autoSpaceDE w:val="0"/>
        <w:autoSpaceDN w:val="0"/>
        <w:adjustRightInd w:val="0"/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  <w:lang w:eastAsia="pl-PL"/>
        </w:rPr>
      </w:pPr>
      <w:r w:rsidRPr="006869D9">
        <w:rPr>
          <w:rFonts w:asciiTheme="minorHAnsi" w:hAnsiTheme="minorHAnsi" w:cstheme="minorHAnsi"/>
          <w:sz w:val="22"/>
          <w:szCs w:val="22"/>
          <w:lang w:eastAsia="pl-PL"/>
        </w:rPr>
        <w:t xml:space="preserve">1) nie dokonać bezpośredniej zapłaty wynagrodzenia podwykonawcy lub dalszemu podwykonawcy, jeżeli wykonawca wykaże niezasadność takiej zapłaty, albo </w:t>
      </w:r>
    </w:p>
    <w:p w:rsidR="00F647F9" w:rsidRPr="006869D9" w:rsidRDefault="00F647F9" w:rsidP="00151757">
      <w:pPr>
        <w:autoSpaceDE w:val="0"/>
        <w:autoSpaceDN w:val="0"/>
        <w:adjustRightInd w:val="0"/>
        <w:spacing w:after="80" w:line="276" w:lineRule="auto"/>
        <w:ind w:left="567" w:hanging="283"/>
        <w:rPr>
          <w:rFonts w:asciiTheme="minorHAnsi" w:hAnsiTheme="minorHAnsi" w:cstheme="minorHAnsi"/>
          <w:sz w:val="22"/>
          <w:szCs w:val="22"/>
          <w:lang w:eastAsia="pl-PL"/>
        </w:rPr>
      </w:pPr>
      <w:r w:rsidRPr="006869D9">
        <w:rPr>
          <w:rFonts w:asciiTheme="minorHAnsi" w:hAnsiTheme="minorHAnsi" w:cstheme="minorHAnsi"/>
          <w:sz w:val="22"/>
          <w:szCs w:val="22"/>
          <w:lang w:eastAsia="pl-PL"/>
        </w:rPr>
        <w:t xml:space="preserve">2) złożyć do depozytu sądowego kwotę potrzebną na pokrycie wynagrodzenia podwykonawcy lub dalszego podwykonawcy w przypadku istnienia zasadniczej wątpliwości zamawiającego co do wysokości należnej zapłaty lub podmiotu, któremu płatność się należy, albo </w:t>
      </w:r>
    </w:p>
    <w:p w:rsidR="00F647F9" w:rsidRPr="006869D9" w:rsidRDefault="00F647F9" w:rsidP="00151757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869D9">
        <w:rPr>
          <w:rFonts w:asciiTheme="minorHAnsi" w:hAnsiTheme="minorHAnsi" w:cstheme="minorHAnsi"/>
          <w:sz w:val="22"/>
          <w:szCs w:val="22"/>
          <w:lang w:eastAsia="pl-PL"/>
        </w:rPr>
        <w:t xml:space="preserve">3) dokonać bezpośredniej zapłaty wynagrodzenia podwykonawcy lub dalszemu podwykonawcy, jeżeli podwykonawca lub dalszy podwykonawca wykaże zasadność takiej zapłaty. </w:t>
      </w:r>
    </w:p>
    <w:p w:rsidR="00F647F9" w:rsidRPr="006869D9" w:rsidRDefault="00F647F9" w:rsidP="00151757">
      <w:pPr>
        <w:numPr>
          <w:ilvl w:val="0"/>
          <w:numId w:val="29"/>
        </w:numPr>
        <w:autoSpaceDE w:val="0"/>
        <w:autoSpaceDN w:val="0"/>
        <w:adjustRightInd w:val="0"/>
        <w:spacing w:before="0" w:after="82"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869D9">
        <w:rPr>
          <w:rFonts w:asciiTheme="minorHAnsi" w:hAnsiTheme="minorHAnsi" w:cstheme="minorHAnsi"/>
          <w:sz w:val="22"/>
          <w:szCs w:val="22"/>
          <w:lang w:eastAsia="pl-PL"/>
        </w:rPr>
        <w:t xml:space="preserve">W przypadku dokonania bezpośredniej zapłaty podwykonawcy lub dalszemu podwykonawcy, o której mowa w ust. 20, Zamawiający potrąci kwotę wypłaconego podwykonawcy lub dalszemu podwykonawcy wynagrodzenia z wynagrodzenia należnego Wykonawcy. </w:t>
      </w:r>
    </w:p>
    <w:p w:rsidR="00F647F9" w:rsidRPr="006869D9" w:rsidRDefault="00F647F9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§5</w:t>
      </w: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Przedstawiciel Zamawiającego i Wykonawcy</w:t>
      </w:r>
    </w:p>
    <w:p w:rsidR="00F523FA" w:rsidRPr="006869D9" w:rsidRDefault="00E0395E" w:rsidP="00151757">
      <w:pPr>
        <w:pStyle w:val="Akapitzlist"/>
        <w:numPr>
          <w:ilvl w:val="0"/>
          <w:numId w:val="9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Korespondencja między Stronami będzie prowadzona w języku polskim, w formie pisemnej lub elektronicznej.</w:t>
      </w:r>
    </w:p>
    <w:p w:rsidR="00F523FA" w:rsidRPr="006869D9" w:rsidRDefault="00E0395E" w:rsidP="00151757">
      <w:pPr>
        <w:pStyle w:val="Akapitzlist"/>
        <w:numPr>
          <w:ilvl w:val="0"/>
          <w:numId w:val="9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Osobą upoważnioną do kontaktu ze strony Zamawiającego jest:</w:t>
      </w:r>
      <w:r w:rsidR="00F523FA" w:rsidRPr="006869D9">
        <w:rPr>
          <w:rFonts w:asciiTheme="minorHAnsi" w:hAnsiTheme="minorHAnsi" w:cstheme="minorHAnsi"/>
          <w:sz w:val="22"/>
          <w:szCs w:val="22"/>
        </w:rPr>
        <w:t xml:space="preserve"> ………………….</w:t>
      </w:r>
      <w:r w:rsidR="00F523FA" w:rsidRPr="006869D9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6869D9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6869D9">
        <w:rPr>
          <w:rFonts w:asciiTheme="minorHAnsi" w:hAnsiTheme="minorHAnsi" w:cstheme="minorHAnsi"/>
          <w:sz w:val="22"/>
          <w:szCs w:val="22"/>
        </w:rPr>
        <w:t xml:space="preserve"> tel. </w:t>
      </w:r>
      <w:r w:rsidR="00F523FA" w:rsidRPr="006869D9">
        <w:rPr>
          <w:rFonts w:asciiTheme="minorHAnsi" w:hAnsiTheme="minorHAnsi" w:cstheme="minorHAnsi"/>
          <w:sz w:val="22"/>
          <w:szCs w:val="22"/>
        </w:rPr>
        <w:t>…………………..</w:t>
      </w:r>
      <w:r w:rsidRPr="006869D9">
        <w:rPr>
          <w:rFonts w:asciiTheme="minorHAnsi" w:hAnsiTheme="minorHAnsi" w:cstheme="minorHAnsi"/>
          <w:sz w:val="22"/>
          <w:szCs w:val="22"/>
        </w:rPr>
        <w:t xml:space="preserve">, e-mail: </w:t>
      </w:r>
      <w:r w:rsidR="00F523FA" w:rsidRPr="006869D9">
        <w:rPr>
          <w:rFonts w:asciiTheme="minorHAnsi" w:hAnsiTheme="minorHAnsi" w:cstheme="minorHAnsi"/>
          <w:sz w:val="22"/>
          <w:szCs w:val="22"/>
        </w:rPr>
        <w:t xml:space="preserve">………………….. </w:t>
      </w:r>
      <w:r w:rsidRPr="006869D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523FA" w:rsidRPr="006869D9" w:rsidRDefault="00E0395E" w:rsidP="00151757">
      <w:pPr>
        <w:pStyle w:val="Akapitzlist"/>
        <w:numPr>
          <w:ilvl w:val="0"/>
          <w:numId w:val="9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Osobą upoważnioną do kontaktu ze strony Wykonawcy jest:………………..</w:t>
      </w:r>
      <w:r w:rsidRPr="006869D9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6869D9">
        <w:rPr>
          <w:rFonts w:asciiTheme="minorHAnsi" w:hAnsiTheme="minorHAnsi" w:cstheme="minorHAnsi"/>
          <w:sz w:val="22"/>
          <w:szCs w:val="22"/>
        </w:rPr>
        <w:t xml:space="preserve"> tel.:  ……….., email:…………..</w:t>
      </w:r>
    </w:p>
    <w:p w:rsidR="00E0395E" w:rsidRPr="006869D9" w:rsidRDefault="00E0395E" w:rsidP="00151757">
      <w:pPr>
        <w:pStyle w:val="Akapitzlist"/>
        <w:numPr>
          <w:ilvl w:val="0"/>
          <w:numId w:val="9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Zmiana osób wskazanych w ust. 2 i 3 nie wymaga sporządzania aneksu do umowy, a jedynie pisemnego zawiadomienia drugiej Strony.</w:t>
      </w:r>
    </w:p>
    <w:p w:rsidR="00E0395E" w:rsidRPr="006869D9" w:rsidRDefault="00E0395E" w:rsidP="00151757">
      <w:pPr>
        <w:pStyle w:val="Bezodstpw"/>
        <w:spacing w:line="276" w:lineRule="auto"/>
        <w:rPr>
          <w:rFonts w:cstheme="minorHAnsi"/>
        </w:rPr>
      </w:pP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§6</w:t>
      </w:r>
    </w:p>
    <w:p w:rsidR="00E0395E" w:rsidRPr="006869D9" w:rsidRDefault="006869D9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Gwarancja i rękojmia</w:t>
      </w:r>
    </w:p>
    <w:p w:rsidR="00F523FA" w:rsidRPr="006869D9" w:rsidRDefault="00E0395E" w:rsidP="00151757">
      <w:pPr>
        <w:pStyle w:val="Akapitzlist"/>
        <w:numPr>
          <w:ilvl w:val="0"/>
          <w:numId w:val="10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Wykonawca gwarantuje wykonanie przedmiotu umowy, zgodnie z obowiązującymi przepisami prawa.</w:t>
      </w:r>
    </w:p>
    <w:p w:rsidR="00F523FA" w:rsidRPr="006869D9" w:rsidRDefault="00E0395E" w:rsidP="00151757">
      <w:pPr>
        <w:pStyle w:val="Akapitzlist"/>
        <w:numPr>
          <w:ilvl w:val="0"/>
          <w:numId w:val="10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Okres gwar</w:t>
      </w:r>
      <w:r w:rsidR="00A00A8A" w:rsidRPr="006869D9">
        <w:rPr>
          <w:rFonts w:asciiTheme="minorHAnsi" w:hAnsiTheme="minorHAnsi" w:cstheme="minorHAnsi"/>
          <w:sz w:val="22"/>
          <w:szCs w:val="22"/>
        </w:rPr>
        <w:t>an</w:t>
      </w:r>
      <w:r w:rsidR="006869D9">
        <w:rPr>
          <w:rFonts w:asciiTheme="minorHAnsi" w:hAnsiTheme="minorHAnsi" w:cstheme="minorHAnsi"/>
          <w:sz w:val="22"/>
          <w:szCs w:val="22"/>
        </w:rPr>
        <w:t xml:space="preserve">cji ustala </w:t>
      </w:r>
      <w:r w:rsidR="006869D9" w:rsidRPr="00151757">
        <w:rPr>
          <w:rFonts w:asciiTheme="minorHAnsi" w:hAnsiTheme="minorHAnsi" w:cstheme="minorHAnsi"/>
          <w:sz w:val="22"/>
          <w:szCs w:val="22"/>
        </w:rPr>
        <w:t xml:space="preserve">się odpowiednio </w:t>
      </w:r>
      <w:r w:rsidR="00151757" w:rsidRPr="00151757">
        <w:rPr>
          <w:rFonts w:asciiTheme="minorHAnsi" w:hAnsiTheme="minorHAnsi" w:cstheme="minorHAnsi"/>
          <w:b/>
          <w:bCs/>
          <w:sz w:val="22"/>
          <w:szCs w:val="22"/>
        </w:rPr>
        <w:t>36 miesięcy na urządzenia i sprzęt oraz 24 miesiące na oprogramowanie</w:t>
      </w:r>
      <w:r w:rsidR="001517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F523FA" w:rsidRPr="006869D9" w:rsidRDefault="00E0395E" w:rsidP="00151757">
      <w:pPr>
        <w:pStyle w:val="Akapitzlist"/>
        <w:numPr>
          <w:ilvl w:val="0"/>
          <w:numId w:val="10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Terminy udzielonej gwarancji określone w pkt 2 niniejszego paragrafu biegną od daty odbioru końcowego całości przedmiotu umowy.</w:t>
      </w:r>
    </w:p>
    <w:p w:rsidR="00F523FA" w:rsidRPr="006869D9" w:rsidRDefault="00E0395E" w:rsidP="00151757">
      <w:pPr>
        <w:pStyle w:val="Akapitzlist"/>
        <w:numPr>
          <w:ilvl w:val="0"/>
          <w:numId w:val="10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Strony postanawiają, iż odpowiedzialność Wykonawcy z tytułu rękojmi za wady przedmiotu umowy, wynikająca z Kodeksu Cywilnego zostaje rozszerzona na okres udzielonej gwarancji jakości. Okres rękojmi </w:t>
      </w:r>
      <w:r w:rsidRPr="006869D9">
        <w:rPr>
          <w:rFonts w:asciiTheme="minorHAnsi" w:hAnsiTheme="minorHAnsi" w:cstheme="minorHAnsi"/>
          <w:sz w:val="22"/>
          <w:szCs w:val="22"/>
        </w:rPr>
        <w:lastRenderedPageBreak/>
        <w:t>za wady biegnie równolegle z okresem udzielonej gwarancji jakości i wygasa wraz z upływem okresu gwarancji jakości.</w:t>
      </w:r>
    </w:p>
    <w:p w:rsidR="00F523FA" w:rsidRPr="006869D9" w:rsidRDefault="00E0395E" w:rsidP="00151757">
      <w:pPr>
        <w:pStyle w:val="Akapitzlist"/>
        <w:numPr>
          <w:ilvl w:val="0"/>
          <w:numId w:val="10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Roszczenia z tytułu rękojmi za wady lub/i gwarancji jakości mogą być dochodzone, także po upływie terminu udzielonej gwarancji jakości, jeżeli Zamawiający zgłosił Wykonawcy istnienie wady lub/i usterki w okresie objętym gwarancją jakości.</w:t>
      </w:r>
    </w:p>
    <w:p w:rsidR="00F523FA" w:rsidRPr="006869D9" w:rsidRDefault="00E0395E" w:rsidP="00151757">
      <w:pPr>
        <w:pStyle w:val="Akapitzlist"/>
        <w:numPr>
          <w:ilvl w:val="0"/>
          <w:numId w:val="10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Termin przystąpienia do usuwania usterek w technicznie uzasadnionych przypadkach może zostać wydłużony za zgodą Zamawiającego.</w:t>
      </w:r>
    </w:p>
    <w:p w:rsidR="00F523FA" w:rsidRPr="006869D9" w:rsidRDefault="00E0395E" w:rsidP="00151757">
      <w:pPr>
        <w:pStyle w:val="Akapitzlist"/>
        <w:numPr>
          <w:ilvl w:val="0"/>
          <w:numId w:val="10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W razie nie usunięcia usterek w wyznaczonym przez Zamawiającego terminie, Zamawiający</w:t>
      </w:r>
      <w:r w:rsidR="00F523FA" w:rsidRPr="006869D9">
        <w:rPr>
          <w:rFonts w:asciiTheme="minorHAnsi" w:hAnsiTheme="minorHAnsi" w:cstheme="minorHAnsi"/>
          <w:sz w:val="22"/>
          <w:szCs w:val="22"/>
        </w:rPr>
        <w:t xml:space="preserve"> </w:t>
      </w:r>
      <w:r w:rsidRPr="006869D9">
        <w:rPr>
          <w:rFonts w:asciiTheme="minorHAnsi" w:hAnsiTheme="minorHAnsi" w:cstheme="minorHAnsi"/>
          <w:sz w:val="22"/>
          <w:szCs w:val="22"/>
        </w:rPr>
        <w:t>może:</w:t>
      </w:r>
    </w:p>
    <w:p w:rsidR="00F523FA" w:rsidRPr="006869D9" w:rsidRDefault="00E0395E" w:rsidP="00151757">
      <w:pPr>
        <w:pStyle w:val="Akapitzlist"/>
        <w:numPr>
          <w:ilvl w:val="1"/>
          <w:numId w:val="10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usunąć je na koszt Wykonawcy z zachowaniem swoich praw wynikających z gwarancji jakości lub rękojmi za wady. Zamawiający powiadomi pisemnie Wykonawcę o skorzystaniu z powyższego uprawnienia. Wykonawca zobowiązuje się do uregulowania należności za zastępcze usunięcie wad lub usterek w terminie 7 dni od dnia doręczenia faktury</w:t>
      </w:r>
    </w:p>
    <w:p w:rsidR="00F523FA" w:rsidRPr="006869D9" w:rsidRDefault="00E0395E" w:rsidP="00151757">
      <w:pPr>
        <w:pStyle w:val="Akapitzlist"/>
        <w:numPr>
          <w:ilvl w:val="1"/>
          <w:numId w:val="10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lub naliczyć Wykonawcy karę umowną w wysokości 0,5% wynagrodzenia Wykonawcy, określonego w §4 umowy za każdy dzień zwłoki, licząc od dnia wyznaczonego na usunięcie wad lub/i usterek</w:t>
      </w:r>
    </w:p>
    <w:p w:rsidR="00F523FA" w:rsidRPr="006869D9" w:rsidRDefault="00E0395E" w:rsidP="00151757">
      <w:pPr>
        <w:pStyle w:val="Akapitzlist"/>
        <w:numPr>
          <w:ilvl w:val="0"/>
          <w:numId w:val="10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W okresie obowiązywania, po rozwiązaniu lub po wygaśnięciu umowy, Wykonawca jest i będzie odpowiedzialny wobec Zamawiającego na zasadach uregulowanych w Kodeksie Cywilnym.</w:t>
      </w:r>
    </w:p>
    <w:p w:rsidR="00C02FEC" w:rsidRPr="006869D9" w:rsidRDefault="00C02FEC" w:rsidP="00151757">
      <w:pPr>
        <w:pStyle w:val="Bezodstpw"/>
        <w:spacing w:line="276" w:lineRule="auto"/>
        <w:rPr>
          <w:rFonts w:cstheme="minorHAnsi"/>
          <w:b/>
          <w:bCs/>
        </w:rPr>
      </w:pP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§7</w:t>
      </w: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Odstąpienie od Umowy</w:t>
      </w:r>
    </w:p>
    <w:p w:rsidR="00A00A8A" w:rsidRPr="006869D9" w:rsidRDefault="00A00A8A" w:rsidP="00151757">
      <w:pPr>
        <w:pStyle w:val="Akapitzlist"/>
        <w:numPr>
          <w:ilvl w:val="0"/>
          <w:numId w:val="31"/>
        </w:numPr>
        <w:spacing w:before="0" w:after="0" w:line="276" w:lineRule="auto"/>
        <w:ind w:left="426" w:hanging="42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869D9">
        <w:rPr>
          <w:rFonts w:asciiTheme="minorHAnsi" w:eastAsia="Arial" w:hAnsiTheme="minorHAnsi" w:cstheme="minorHAnsi"/>
          <w:sz w:val="22"/>
          <w:szCs w:val="22"/>
        </w:rPr>
        <w:t>Zamawiającemu przysługuje prawo do odstąpienia od umowy, jeżeli:</w:t>
      </w:r>
    </w:p>
    <w:p w:rsidR="00A00A8A" w:rsidRPr="006869D9" w:rsidRDefault="00A00A8A" w:rsidP="00151757">
      <w:pPr>
        <w:pStyle w:val="Akapitzlist"/>
        <w:numPr>
          <w:ilvl w:val="0"/>
          <w:numId w:val="32"/>
        </w:numPr>
        <w:spacing w:before="0" w:after="0" w:line="276" w:lineRule="auto"/>
        <w:ind w:left="709" w:hanging="2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869D9">
        <w:rPr>
          <w:rFonts w:asciiTheme="minorHAnsi" w:eastAsia="Arial" w:hAnsiTheme="minorHAnsi" w:cstheme="minorHAnsi"/>
          <w:sz w:val="22"/>
          <w:szCs w:val="22"/>
        </w:rPr>
        <w:t xml:space="preserve">zaistniała istotna zmiana okoliczności powodująca, że wykonanie umowy nie leży w interesie publicznym, czego nie można było przewidzieć w chwili zawarcia umowy, lub dalsze wykonywanie umowy może zagrozić podstawowemu interesowi bezpieczeństwa państwa lub bezpieczeństwu publicznemu, </w:t>
      </w:r>
    </w:p>
    <w:p w:rsidR="00A00A8A" w:rsidRPr="006869D9" w:rsidRDefault="00A00A8A" w:rsidP="00151757">
      <w:pPr>
        <w:pStyle w:val="Akapitzlist"/>
        <w:numPr>
          <w:ilvl w:val="0"/>
          <w:numId w:val="32"/>
        </w:numPr>
        <w:spacing w:before="0" w:after="0"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eastAsia="Arial" w:hAnsiTheme="minorHAnsi" w:cstheme="minorHAnsi"/>
          <w:sz w:val="22"/>
          <w:szCs w:val="22"/>
        </w:rPr>
        <w:t>Wykonawca</w:t>
      </w:r>
      <w:r w:rsidRPr="006869D9">
        <w:rPr>
          <w:rFonts w:asciiTheme="minorHAnsi" w:hAnsiTheme="minorHAnsi" w:cstheme="minorHAnsi"/>
          <w:sz w:val="22"/>
          <w:szCs w:val="22"/>
        </w:rPr>
        <w:t xml:space="preserve"> wykonuje przedmiot umowy w sposób wadliwy lub sprzeczny z umową w szczególności, gdy podczas procedury odbioru Wykonawca 2-krotnie jest zobowiązany do wymiany dostarczonego przedmiotu umowy,</w:t>
      </w:r>
    </w:p>
    <w:p w:rsidR="00A00A8A" w:rsidRPr="006869D9" w:rsidRDefault="00A00A8A" w:rsidP="00151757">
      <w:pPr>
        <w:pStyle w:val="Akapitzlist"/>
        <w:numPr>
          <w:ilvl w:val="0"/>
          <w:numId w:val="32"/>
        </w:numPr>
        <w:spacing w:before="0" w:after="0" w:line="276" w:lineRule="auto"/>
        <w:ind w:left="709" w:hanging="2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869D9">
        <w:rPr>
          <w:rFonts w:asciiTheme="minorHAnsi" w:eastAsia="Arial" w:hAnsiTheme="minorHAnsi" w:cstheme="minorHAnsi"/>
          <w:sz w:val="22"/>
          <w:szCs w:val="22"/>
        </w:rPr>
        <w:t>Wykonawca ma opóźnienie w wykonaniu umowy w liczbie co najmniej 14 dni kalendarzowych od terminu określonego w § 2 ust. 1 umowy,</w:t>
      </w:r>
    </w:p>
    <w:p w:rsidR="00A00A8A" w:rsidRPr="006869D9" w:rsidRDefault="00A00A8A" w:rsidP="00151757">
      <w:pPr>
        <w:pStyle w:val="Akapitzlist"/>
        <w:numPr>
          <w:ilvl w:val="0"/>
          <w:numId w:val="32"/>
        </w:numPr>
        <w:spacing w:before="0" w:after="0" w:line="276" w:lineRule="auto"/>
        <w:ind w:left="709" w:hanging="2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869D9">
        <w:rPr>
          <w:rFonts w:asciiTheme="minorHAnsi" w:eastAsia="Arial" w:hAnsiTheme="minorHAnsi" w:cstheme="minorHAnsi"/>
          <w:sz w:val="22"/>
          <w:szCs w:val="22"/>
        </w:rPr>
        <w:t>kary umowne naliczone Wykonawcy przekraczają o min. 3 % limit, o którym mowa w § 11 ust. 5 umowy.</w:t>
      </w:r>
    </w:p>
    <w:p w:rsidR="00A00A8A" w:rsidRPr="006869D9" w:rsidRDefault="00A00A8A" w:rsidP="00151757">
      <w:pPr>
        <w:pStyle w:val="Akapitzlist"/>
        <w:numPr>
          <w:ilvl w:val="0"/>
          <w:numId w:val="34"/>
        </w:numPr>
        <w:spacing w:before="0" w:after="0"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869D9">
        <w:rPr>
          <w:rFonts w:asciiTheme="minorHAnsi" w:eastAsia="Arial" w:hAnsiTheme="minorHAnsi" w:cstheme="minorHAnsi"/>
          <w:sz w:val="22"/>
          <w:szCs w:val="22"/>
        </w:rPr>
        <w:t>Odstąpienie Zamawiającego od umowy z przyczyn zależnych od Wykonawcy następuje z chwilą doręczenia Wykonawcy pisemnego oświadczenia wskazującego przyczynę odstąpienia od umowy. Odstąpienie od umowy z przyczyn, o których mowa w ust. 1 może być dokonane w terminie 30 dni od dnia powzięcia wiadomości o zaistnieniu okoliczności stanowiącej podstawę odstąpienia od umowy.</w:t>
      </w:r>
    </w:p>
    <w:p w:rsidR="00A00A8A" w:rsidRPr="006869D9" w:rsidRDefault="00A00A8A" w:rsidP="00151757">
      <w:pPr>
        <w:pStyle w:val="Akapitzlist"/>
        <w:numPr>
          <w:ilvl w:val="0"/>
          <w:numId w:val="34"/>
        </w:numPr>
        <w:spacing w:before="0" w:after="0"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869D9">
        <w:rPr>
          <w:rFonts w:asciiTheme="minorHAnsi" w:eastAsia="Arial" w:hAnsiTheme="minorHAnsi" w:cstheme="minorHAnsi"/>
          <w:sz w:val="22"/>
          <w:szCs w:val="22"/>
        </w:rPr>
        <w:t xml:space="preserve">W razie wątpliwości strony przyjmują, iż odstąpienie od umowy wywiera skutek tylko w części dotyczącej niezrealizowanej części zobowiązań, chyba, że spełniona część świadczenia nie będzie miała dla Zamawiającego znaczenia lub wartości ze względu na brak możliwości osiągnięcia celu określonego w umowie i programie, o którym mowa w § 1 ust. 2 umowy. </w:t>
      </w:r>
    </w:p>
    <w:p w:rsidR="00A00A8A" w:rsidRPr="006869D9" w:rsidRDefault="00A00A8A" w:rsidP="00151757">
      <w:pPr>
        <w:pStyle w:val="Akapitzlist"/>
        <w:numPr>
          <w:ilvl w:val="0"/>
          <w:numId w:val="34"/>
        </w:numPr>
        <w:spacing w:before="0" w:after="0"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869D9">
        <w:rPr>
          <w:rFonts w:asciiTheme="minorHAnsi" w:eastAsia="Arial" w:hAnsiTheme="minorHAnsi" w:cstheme="minorHAnsi"/>
          <w:sz w:val="22"/>
          <w:szCs w:val="22"/>
        </w:rPr>
        <w:t>W przypadku odstąpienia od umowy aktualne pozostają obowiązki Wykonawcy do zapłaty kar umownych, odszkodowań oraz zwrotu kosztów wykonania zastępczego.</w:t>
      </w:r>
    </w:p>
    <w:p w:rsidR="00F80AA6" w:rsidRPr="006869D9" w:rsidRDefault="00F80AA6" w:rsidP="00151757">
      <w:pPr>
        <w:pStyle w:val="Bezodstpw"/>
        <w:spacing w:line="276" w:lineRule="auto"/>
        <w:rPr>
          <w:rFonts w:cstheme="minorHAnsi"/>
          <w:b/>
          <w:bCs/>
        </w:rPr>
      </w:pPr>
    </w:p>
    <w:p w:rsidR="00F80AA6" w:rsidRPr="006869D9" w:rsidRDefault="00F80AA6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§8</w:t>
      </w:r>
      <w:r w:rsidRPr="006869D9">
        <w:rPr>
          <w:rFonts w:cstheme="minorHAnsi"/>
          <w:b/>
          <w:bCs/>
        </w:rPr>
        <w:br/>
      </w:r>
      <w:r w:rsidRPr="006869D9">
        <w:rPr>
          <w:rFonts w:cstheme="minorHAnsi"/>
          <w:b/>
        </w:rPr>
        <w:t>Zmiany Umowy</w:t>
      </w:r>
    </w:p>
    <w:p w:rsidR="00F80AA6" w:rsidRPr="006869D9" w:rsidRDefault="00F80AA6" w:rsidP="00151757">
      <w:pPr>
        <w:pStyle w:val="Akapitzlist"/>
        <w:numPr>
          <w:ilvl w:val="0"/>
          <w:numId w:val="23"/>
        </w:numPr>
        <w:spacing w:before="0" w:after="10" w:line="276" w:lineRule="auto"/>
        <w:ind w:left="426" w:right="-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Zamawiający przewiduje możliwość wprowadzenia do Umowy zmian w przypadku zaistnienia okoliczności (technicznych, gospodarczych i tym podobnych), których nie można było przewidzieć w chwili zawarcia Umowy (z zastrzeżeniem, że zmiany te nie mogą powodować zmiany wysokości wynagrodzenia, ani obniżenia parametrów technicznych i jakościowych zaoferowanego przedmiotu zamówienia) - na przykład:  </w:t>
      </w:r>
    </w:p>
    <w:p w:rsidR="00F80AA6" w:rsidRPr="006869D9" w:rsidRDefault="00F80AA6" w:rsidP="00151757">
      <w:pPr>
        <w:numPr>
          <w:ilvl w:val="1"/>
          <w:numId w:val="21"/>
        </w:numPr>
        <w:spacing w:before="0" w:after="32" w:line="276" w:lineRule="auto"/>
        <w:ind w:right="7" w:hanging="360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konieczność dostarczenia innego, niż określonego w Umowie urządzenia lub oprogramowania, niepowodująca zwiększenia ceny, spowodowana zakończeniem produkcji określonego w Umowie urządzenia/oprogramowania lub wycofania go z produkcji lub obrotu na terytorium Rzeczpospolitej Polskiej, posiadającego parametry nie gorsze od zaproponowanych przez Wykonawcę w ofercie; </w:t>
      </w:r>
    </w:p>
    <w:p w:rsidR="00F80AA6" w:rsidRPr="006869D9" w:rsidRDefault="00F80AA6" w:rsidP="00151757">
      <w:pPr>
        <w:numPr>
          <w:ilvl w:val="1"/>
          <w:numId w:val="21"/>
        </w:numPr>
        <w:spacing w:before="0" w:after="32" w:line="276" w:lineRule="auto"/>
        <w:ind w:right="7" w:hanging="360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pojawienie się na rynku urządzenia producenta sprzętu nowszej generacji lub nowej wersji oprogramowania, o lepszych parametrach i/lub pozwalających na zaoszczędzenie kosztów eksploatacji pod warunkiem, że te zmiany nie spowodują zwiększenia ceny; </w:t>
      </w:r>
    </w:p>
    <w:p w:rsidR="00F80AA6" w:rsidRPr="006869D9" w:rsidRDefault="00F80AA6" w:rsidP="00151757">
      <w:pPr>
        <w:numPr>
          <w:ilvl w:val="1"/>
          <w:numId w:val="21"/>
        </w:numPr>
        <w:spacing w:before="0" w:after="0" w:line="276" w:lineRule="auto"/>
        <w:ind w:right="7" w:hanging="360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w przypadku ujawnienia się powszechnie występujących wad oferowanego urządzenia Zamawiający dopuszcza zmianę w zakresie przedmiotu Umowy polegającą na zastąpieniu danego produktu produktem zastępczym, spełniającym wszelkie wymagania przewidziane w SWZ dla produktu zastępowanego, rekomendowanym przez producenta lub Wykonawcę w związku z ujawnieniem wad; </w:t>
      </w:r>
    </w:p>
    <w:p w:rsidR="00F80AA6" w:rsidRPr="006869D9" w:rsidRDefault="00F80AA6" w:rsidP="00151757">
      <w:pPr>
        <w:numPr>
          <w:ilvl w:val="1"/>
          <w:numId w:val="21"/>
        </w:numPr>
        <w:spacing w:before="0" w:after="32" w:line="276" w:lineRule="auto"/>
        <w:ind w:right="7" w:hanging="360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zmiana oferowanych przez Wykonawcę urządzeń lub oprogramowania w sytuacji, gdy producent lub jego przedstawiciel na terytorium Rzeczpospolitej Polskiej (osoba trzecia) nie będzie mógł dostarczyć oferowanych przez Wykonawcę urządzeń lub oprogramowania w terminie wyznaczonym w Umowie. </w:t>
      </w:r>
    </w:p>
    <w:p w:rsidR="00F80AA6" w:rsidRPr="006869D9" w:rsidRDefault="00F80AA6" w:rsidP="00151757">
      <w:pPr>
        <w:spacing w:line="276" w:lineRule="auto"/>
        <w:ind w:left="417" w:right="7" w:hanging="283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2.</w:t>
      </w:r>
      <w:r w:rsidRPr="006869D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869D9">
        <w:rPr>
          <w:rFonts w:asciiTheme="minorHAnsi" w:hAnsiTheme="minorHAnsi" w:cstheme="minorHAnsi"/>
          <w:sz w:val="22"/>
          <w:szCs w:val="22"/>
        </w:rPr>
        <w:t>Zamawiający przewiduje możliwość dokonania zmiany</w:t>
      </w:r>
      <w:r w:rsidRPr="006869D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869D9">
        <w:rPr>
          <w:rFonts w:asciiTheme="minorHAnsi" w:hAnsiTheme="minorHAnsi" w:cstheme="minorHAnsi"/>
          <w:sz w:val="22"/>
          <w:szCs w:val="22"/>
        </w:rPr>
        <w:t>terminu przewidzianego na zrealizowanie przedmiotu zamówienia w przypadku wystąpienia okolic</w:t>
      </w:r>
      <w:r w:rsidR="00A00A8A" w:rsidRPr="006869D9">
        <w:rPr>
          <w:rFonts w:asciiTheme="minorHAnsi" w:hAnsiTheme="minorHAnsi" w:cstheme="minorHAnsi"/>
          <w:sz w:val="22"/>
          <w:szCs w:val="22"/>
        </w:rPr>
        <w:t xml:space="preserve">zności opisanych w ust. </w:t>
      </w:r>
    </w:p>
    <w:p w:rsidR="00F80AA6" w:rsidRPr="006869D9" w:rsidRDefault="00F80AA6" w:rsidP="00151757">
      <w:pPr>
        <w:spacing w:line="276" w:lineRule="auto"/>
        <w:ind w:left="417" w:right="7" w:hanging="283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3. Zamawiający przewiduje możliwość dokonania zmiany</w:t>
      </w:r>
      <w:r w:rsidRPr="006869D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869D9">
        <w:rPr>
          <w:rFonts w:asciiTheme="minorHAnsi" w:hAnsiTheme="minorHAnsi" w:cstheme="minorHAnsi"/>
          <w:sz w:val="22"/>
          <w:szCs w:val="22"/>
        </w:rPr>
        <w:t>terminu przewidzianego na zrealizowanie przedmiotu zamówienia w przypadku spowolnienia lub wstrzymania wykonywania niniejszej umowy, ze względu na</w:t>
      </w:r>
      <w:r w:rsidRPr="006869D9">
        <w:rPr>
          <w:rFonts w:asciiTheme="minorHAnsi" w:hAnsiTheme="minorHAnsi" w:cstheme="minorHAnsi"/>
          <w:b/>
          <w:sz w:val="22"/>
          <w:szCs w:val="22"/>
        </w:rPr>
        <w:t>:</w:t>
      </w:r>
      <w:r w:rsidRPr="006869D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80AA6" w:rsidRPr="006869D9" w:rsidRDefault="00F80AA6" w:rsidP="00151757">
      <w:pPr>
        <w:numPr>
          <w:ilvl w:val="0"/>
          <w:numId w:val="22"/>
        </w:numPr>
        <w:spacing w:before="0" w:after="32" w:line="276" w:lineRule="auto"/>
        <w:ind w:right="7" w:hanging="360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wstrzymanie realizacji przedmiotu umowy przez Zamawiającego ze względu na czynniki, których Zamawiający nie mógł przewidzieć; </w:t>
      </w:r>
    </w:p>
    <w:p w:rsidR="00F80AA6" w:rsidRPr="006869D9" w:rsidRDefault="00F80AA6" w:rsidP="00151757">
      <w:pPr>
        <w:numPr>
          <w:ilvl w:val="0"/>
          <w:numId w:val="22"/>
        </w:numPr>
        <w:spacing w:before="0" w:after="32" w:line="276" w:lineRule="auto"/>
        <w:ind w:right="7" w:hanging="360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wydłużenie terminów dostaw urządzeń niezbędnych do realizacji umowy, jeżeli te wydłużenie wynika z niezależnych od Wykonawcy okoliczności, a nie ma możliwości zamówienia dostaw u innego dostawcy z uwagi na sytuację rynkową lub inne okoliczności; </w:t>
      </w:r>
    </w:p>
    <w:p w:rsidR="00F80AA6" w:rsidRPr="006869D9" w:rsidRDefault="00F80AA6" w:rsidP="00151757">
      <w:pPr>
        <w:numPr>
          <w:ilvl w:val="0"/>
          <w:numId w:val="22"/>
        </w:numPr>
        <w:spacing w:before="0" w:after="32" w:line="276" w:lineRule="auto"/>
        <w:ind w:right="7" w:hanging="360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zmianę zakresu zamówienia; </w:t>
      </w:r>
    </w:p>
    <w:p w:rsidR="00F80AA6" w:rsidRPr="006869D9" w:rsidRDefault="00F80AA6" w:rsidP="00151757">
      <w:pPr>
        <w:numPr>
          <w:ilvl w:val="0"/>
          <w:numId w:val="22"/>
        </w:numPr>
        <w:spacing w:before="0" w:after="295" w:line="276" w:lineRule="auto"/>
        <w:ind w:right="7" w:hanging="360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wystąpienie innych przyczyn zewnętrznych niezależnych od Zamawiającego oraz Wykonawcy skutkujących niemożliwością wykonania przedmiotu umowy w ustalonym terminie </w:t>
      </w:r>
    </w:p>
    <w:p w:rsidR="00F80AA6" w:rsidRDefault="00F80AA6" w:rsidP="00151757">
      <w:pPr>
        <w:pStyle w:val="Akapitzlist"/>
        <w:spacing w:after="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151757" w:rsidRDefault="00151757" w:rsidP="00151757">
      <w:pPr>
        <w:pStyle w:val="Akapitzlist"/>
        <w:spacing w:after="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151757" w:rsidRPr="006869D9" w:rsidRDefault="00151757" w:rsidP="00151757">
      <w:pPr>
        <w:pStyle w:val="Akapitzlist"/>
        <w:spacing w:after="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F372E1" w:rsidRPr="006869D9" w:rsidRDefault="00E0395E" w:rsidP="00151757">
      <w:pPr>
        <w:spacing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869D9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F80AA6" w:rsidRPr="006869D9">
        <w:rPr>
          <w:rFonts w:asciiTheme="minorHAnsi" w:hAnsiTheme="minorHAnsi" w:cstheme="minorHAnsi"/>
          <w:b/>
          <w:sz w:val="22"/>
          <w:szCs w:val="22"/>
        </w:rPr>
        <w:t>9</w:t>
      </w:r>
      <w:r w:rsidR="00F372E1" w:rsidRPr="006869D9">
        <w:rPr>
          <w:rFonts w:asciiTheme="minorHAnsi" w:hAnsiTheme="minorHAnsi" w:cstheme="minorHAnsi"/>
          <w:sz w:val="22"/>
          <w:szCs w:val="22"/>
        </w:rPr>
        <w:br/>
      </w:r>
      <w:r w:rsidRPr="006869D9">
        <w:rPr>
          <w:rFonts w:asciiTheme="minorHAnsi" w:hAnsiTheme="minorHAnsi" w:cstheme="minorHAnsi"/>
          <w:b/>
          <w:sz w:val="22"/>
          <w:szCs w:val="22"/>
        </w:rPr>
        <w:t>Zabezpieczenie należytego wykonania umowy</w:t>
      </w:r>
    </w:p>
    <w:p w:rsidR="00F523FA" w:rsidRPr="006869D9" w:rsidRDefault="00E0395E" w:rsidP="00151757">
      <w:pPr>
        <w:pStyle w:val="Akapitzlist"/>
        <w:numPr>
          <w:ilvl w:val="0"/>
          <w:numId w:val="12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Tytułem zabezpieczenia należytego wykonania umowy – Wykonawca składa zabezpieczenie w wysokości 5% wartości brutto niniejszej umowy tj. na kwotę</w:t>
      </w:r>
      <w:r w:rsidR="00E51DF9" w:rsidRPr="006869D9">
        <w:rPr>
          <w:rFonts w:asciiTheme="minorHAnsi" w:hAnsiTheme="minorHAnsi" w:cstheme="minorHAnsi"/>
          <w:sz w:val="22"/>
          <w:szCs w:val="22"/>
        </w:rPr>
        <w:t xml:space="preserve"> </w:t>
      </w:r>
      <w:r w:rsidR="00151757">
        <w:rPr>
          <w:rFonts w:asciiTheme="minorHAnsi" w:hAnsiTheme="minorHAnsi" w:cstheme="minorHAnsi"/>
          <w:sz w:val="22"/>
          <w:szCs w:val="22"/>
        </w:rPr>
        <w:t>…………………………………. z</w:t>
      </w:r>
      <w:r w:rsidRPr="006869D9">
        <w:rPr>
          <w:rFonts w:asciiTheme="minorHAnsi" w:hAnsiTheme="minorHAnsi" w:cstheme="minorHAnsi"/>
          <w:sz w:val="22"/>
          <w:szCs w:val="22"/>
        </w:rPr>
        <w:t>łotych, w formie ………………………………………..</w:t>
      </w:r>
    </w:p>
    <w:p w:rsidR="00F523FA" w:rsidRPr="006869D9" w:rsidRDefault="00E0395E" w:rsidP="00151757">
      <w:pPr>
        <w:pStyle w:val="Akapitzlist"/>
        <w:numPr>
          <w:ilvl w:val="0"/>
          <w:numId w:val="12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Zabezpieczenie należytego wykonania umowy służy do pokrycia roszczeń z tytułu niewykonania lub nienależytego wykonania przedmiotu umowy przez Wykonawcę. </w:t>
      </w:r>
    </w:p>
    <w:p w:rsidR="00F523FA" w:rsidRPr="006869D9" w:rsidRDefault="00E0395E" w:rsidP="00151757">
      <w:pPr>
        <w:pStyle w:val="Akapitzlist"/>
        <w:numPr>
          <w:ilvl w:val="0"/>
          <w:numId w:val="12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W trakcie realizacji umowy Wykonawca może dokonać zmiany formy zabezpieczenia należytego wykonania umowy, w trybie określonym ustawie Prawo zamówień publicznych. </w:t>
      </w:r>
    </w:p>
    <w:p w:rsidR="00F523FA" w:rsidRPr="006869D9" w:rsidRDefault="00E0395E" w:rsidP="00151757">
      <w:pPr>
        <w:pStyle w:val="Akapitzlist"/>
        <w:numPr>
          <w:ilvl w:val="0"/>
          <w:numId w:val="12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Zmiana formy zabezpieczenia należytego wykonania umowy nie stanowi zmiany treści umowy. </w:t>
      </w:r>
    </w:p>
    <w:p w:rsidR="00F523FA" w:rsidRPr="006869D9" w:rsidRDefault="00E0395E" w:rsidP="00151757">
      <w:pPr>
        <w:pStyle w:val="Akapitzlist"/>
        <w:numPr>
          <w:ilvl w:val="0"/>
          <w:numId w:val="12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Zwrot wniesionego zabezpieczenia nastąpi odpowiednio: </w:t>
      </w:r>
    </w:p>
    <w:p w:rsidR="00F523FA" w:rsidRPr="006869D9" w:rsidRDefault="00E0395E" w:rsidP="00151757">
      <w:pPr>
        <w:pStyle w:val="Akapitzlist"/>
        <w:numPr>
          <w:ilvl w:val="1"/>
          <w:numId w:val="12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70 % ustalonej wartości zabezpieczenia, zostanie zwrócona w ciągu 30 dni po zakończeniu odbioru przedmiotu umowy (dostawy) i stwierdzeniu przez Zamawiającego, że przedmiot umowy został wykonany w sposób należyty. </w:t>
      </w:r>
    </w:p>
    <w:p w:rsidR="00F523FA" w:rsidRPr="006869D9" w:rsidRDefault="00E0395E" w:rsidP="00151757">
      <w:pPr>
        <w:pStyle w:val="Akapitzlist"/>
        <w:numPr>
          <w:ilvl w:val="1"/>
          <w:numId w:val="12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30 % wartości zabezpieczenia zwrócone zostanie nie później niż w 15 dniu po upływie okresu rękojmi za wady lub gwarancji jakości. </w:t>
      </w:r>
    </w:p>
    <w:p w:rsidR="00F523FA" w:rsidRPr="006869D9" w:rsidRDefault="00E0395E" w:rsidP="00151757">
      <w:pPr>
        <w:pStyle w:val="Akapitzlist"/>
        <w:numPr>
          <w:ilvl w:val="0"/>
          <w:numId w:val="12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Jeżeli w trakcie obowiązywania okresu rękojmi i gwarancji zastosowano kary umowne, zwrotowi podlega kwota zabezpieczenia należytego wykonania umowy pomniejszona o sumę naliczonych kar umownych. </w:t>
      </w:r>
    </w:p>
    <w:p w:rsidR="00F523FA" w:rsidRPr="006869D9" w:rsidRDefault="00E0395E" w:rsidP="00151757">
      <w:pPr>
        <w:pStyle w:val="Akapitzlist"/>
        <w:numPr>
          <w:ilvl w:val="0"/>
          <w:numId w:val="12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W przypadku powstania po stronie Zamawiającego roszczeń w stosunku do Wykonawcy z tytułu nienależytego wykonania przedmiotu umowy oraz uchylania się Wykonawcy od zaspokojenia tych roszczeń, kwota zabezpieczenia należytego wykonania umowy wraz z powstałymi odsetkami zostanie, w części koniecznej, przeznaczona zgodnie z umową do pokrycia roszczeń z tytułu gwarancji jakości lub rękojmi za wady. </w:t>
      </w:r>
    </w:p>
    <w:p w:rsidR="00E0395E" w:rsidRPr="006869D9" w:rsidRDefault="00E0395E" w:rsidP="00151757">
      <w:pPr>
        <w:pStyle w:val="Akapitzlist"/>
        <w:numPr>
          <w:ilvl w:val="0"/>
          <w:numId w:val="12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Wykonawca ponosi pełną odpowiedzialność względem Zamawiającego z tytułu gwarancji jakości i/lub rękojmi za wady. Niedopuszczalne jest ograniczenie odpowiedzialności Wykonawcy do wysokości kwoty zabezpieczenia należytego wykonania umowy. </w:t>
      </w:r>
    </w:p>
    <w:p w:rsidR="00F523FA" w:rsidRPr="006869D9" w:rsidRDefault="00F523FA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</w:p>
    <w:p w:rsidR="00E0395E" w:rsidRPr="006869D9" w:rsidRDefault="00F80AA6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§10</w:t>
      </w:r>
    </w:p>
    <w:p w:rsidR="00F372E1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Kary umowne i odszkodowanie</w:t>
      </w:r>
    </w:p>
    <w:p w:rsidR="00F372E1" w:rsidRPr="006869D9" w:rsidRDefault="00E0395E" w:rsidP="00151757">
      <w:pPr>
        <w:pStyle w:val="Bezodstpw"/>
        <w:numPr>
          <w:ilvl w:val="0"/>
          <w:numId w:val="15"/>
        </w:numPr>
        <w:spacing w:line="276" w:lineRule="auto"/>
        <w:jc w:val="both"/>
        <w:rPr>
          <w:rFonts w:cstheme="minorHAnsi"/>
          <w:b/>
          <w:bCs/>
        </w:rPr>
      </w:pPr>
      <w:r w:rsidRPr="006869D9">
        <w:rPr>
          <w:rFonts w:cstheme="minorHAnsi"/>
        </w:rPr>
        <w:t>Wykonawca zapłaci Zamawiającemu karę umowną w następujących przypadkach:</w:t>
      </w:r>
    </w:p>
    <w:p w:rsidR="00F372E1" w:rsidRPr="006869D9" w:rsidRDefault="00E0395E" w:rsidP="00151757">
      <w:pPr>
        <w:pStyle w:val="Bezodstpw"/>
        <w:numPr>
          <w:ilvl w:val="1"/>
          <w:numId w:val="15"/>
        </w:numPr>
        <w:spacing w:line="276" w:lineRule="auto"/>
        <w:ind w:left="709"/>
        <w:jc w:val="both"/>
        <w:rPr>
          <w:rFonts w:cstheme="minorHAnsi"/>
          <w:b/>
          <w:bCs/>
        </w:rPr>
      </w:pPr>
      <w:r w:rsidRPr="006869D9">
        <w:rPr>
          <w:rFonts w:cstheme="minorHAnsi"/>
        </w:rPr>
        <w:t xml:space="preserve">za niewykonanie przedmiotu Umowy z przyczyn leżących po stronie Wykonawcy w wysokości </w:t>
      </w:r>
      <w:r w:rsidR="00F372E1" w:rsidRPr="006869D9">
        <w:rPr>
          <w:rFonts w:cstheme="minorHAnsi"/>
        </w:rPr>
        <w:t>1</w:t>
      </w:r>
      <w:r w:rsidRPr="006869D9">
        <w:rPr>
          <w:rFonts w:cstheme="minorHAnsi"/>
        </w:rPr>
        <w:t>0% wynagrodzenia umownego brutto określonego w §4 ust. 1 Umowy,</w:t>
      </w:r>
    </w:p>
    <w:p w:rsidR="00F372E1" w:rsidRPr="006869D9" w:rsidRDefault="00E0395E" w:rsidP="00151757">
      <w:pPr>
        <w:pStyle w:val="Bezodstpw"/>
        <w:numPr>
          <w:ilvl w:val="1"/>
          <w:numId w:val="15"/>
        </w:numPr>
        <w:spacing w:line="276" w:lineRule="auto"/>
        <w:ind w:left="709"/>
        <w:jc w:val="both"/>
        <w:rPr>
          <w:rStyle w:val="size"/>
          <w:rFonts w:cstheme="minorHAnsi"/>
          <w:b/>
          <w:bCs/>
        </w:rPr>
      </w:pPr>
      <w:r w:rsidRPr="006869D9">
        <w:rPr>
          <w:rFonts w:cstheme="minorHAnsi"/>
        </w:rPr>
        <w:t xml:space="preserve">za zwłokę w wykonaniu przedmiotu Umowy w stosunku do terminu określonego w §3 ust. 1 Umowy, w wysokości </w:t>
      </w:r>
      <w:r w:rsidRPr="006869D9">
        <w:rPr>
          <w:rStyle w:val="size"/>
          <w:rFonts w:cstheme="minorHAnsi"/>
          <w:lang w:val="en-US"/>
        </w:rPr>
        <w:t>– 0,</w:t>
      </w:r>
      <w:r w:rsidR="00F372E1" w:rsidRPr="006869D9">
        <w:rPr>
          <w:rStyle w:val="size"/>
          <w:rFonts w:cstheme="minorHAnsi"/>
          <w:lang w:val="en-US"/>
        </w:rPr>
        <w:t>2</w:t>
      </w:r>
      <w:r w:rsidRPr="006869D9">
        <w:rPr>
          <w:rStyle w:val="size"/>
          <w:rFonts w:cstheme="minorHAnsi"/>
          <w:lang w:val="en-US"/>
        </w:rPr>
        <w:t xml:space="preserve">% </w:t>
      </w:r>
      <w:r w:rsidRPr="006869D9">
        <w:rPr>
          <w:rStyle w:val="size"/>
          <w:rFonts w:cstheme="minorHAnsi"/>
        </w:rPr>
        <w:t>wynagrodzenia brutto za każdy dzień zwłoki.</w:t>
      </w:r>
    </w:p>
    <w:p w:rsidR="00F372E1" w:rsidRPr="006869D9" w:rsidRDefault="00E0395E" w:rsidP="00151757">
      <w:pPr>
        <w:pStyle w:val="Bezodstpw"/>
        <w:numPr>
          <w:ilvl w:val="1"/>
          <w:numId w:val="15"/>
        </w:numPr>
        <w:spacing w:line="276" w:lineRule="auto"/>
        <w:ind w:left="709"/>
        <w:jc w:val="both"/>
        <w:rPr>
          <w:rFonts w:cstheme="minorHAnsi"/>
          <w:b/>
          <w:bCs/>
        </w:rPr>
      </w:pPr>
      <w:r w:rsidRPr="006869D9">
        <w:rPr>
          <w:rFonts w:cstheme="minorHAnsi"/>
        </w:rPr>
        <w:t xml:space="preserve">w przypadku odstąpienia od Umowy przez Zamawiającego lub Wykonawcę z przyczyn leżących po stronie Wykonawcy, w wysokości </w:t>
      </w:r>
      <w:r w:rsidR="00F372E1" w:rsidRPr="006869D9">
        <w:rPr>
          <w:rFonts w:cstheme="minorHAnsi"/>
        </w:rPr>
        <w:t>1</w:t>
      </w:r>
      <w:r w:rsidRPr="006869D9">
        <w:rPr>
          <w:rFonts w:cstheme="minorHAnsi"/>
        </w:rPr>
        <w:t>0 % wynagrodzenia umownego brutto.</w:t>
      </w:r>
    </w:p>
    <w:p w:rsidR="00E51DF9" w:rsidRPr="006869D9" w:rsidRDefault="00E0395E" w:rsidP="00151757">
      <w:pPr>
        <w:pStyle w:val="Bezodstpw"/>
        <w:numPr>
          <w:ilvl w:val="1"/>
          <w:numId w:val="15"/>
        </w:numPr>
        <w:spacing w:line="276" w:lineRule="auto"/>
        <w:ind w:left="709"/>
        <w:jc w:val="both"/>
        <w:rPr>
          <w:rFonts w:cstheme="minorHAnsi"/>
          <w:b/>
          <w:bCs/>
        </w:rPr>
      </w:pPr>
      <w:r w:rsidRPr="006869D9">
        <w:rPr>
          <w:rFonts w:cstheme="minorHAnsi"/>
        </w:rPr>
        <w:t>Łączna maksymalna wysokość kar umownych naliczonych nie może przekroczyć 30% wartości całkowitego wynagrodzenia umownego brutto.</w:t>
      </w:r>
    </w:p>
    <w:p w:rsidR="00E51DF9" w:rsidRPr="006869D9" w:rsidRDefault="00E0395E" w:rsidP="00151757">
      <w:pPr>
        <w:pStyle w:val="Bezodstpw"/>
        <w:numPr>
          <w:ilvl w:val="0"/>
          <w:numId w:val="15"/>
        </w:numPr>
        <w:spacing w:line="276" w:lineRule="auto"/>
        <w:jc w:val="both"/>
        <w:rPr>
          <w:rFonts w:cstheme="minorHAnsi"/>
          <w:b/>
          <w:bCs/>
        </w:rPr>
      </w:pPr>
      <w:r w:rsidRPr="006869D9">
        <w:rPr>
          <w:rFonts w:cstheme="minorHAnsi"/>
        </w:rPr>
        <w:lastRenderedPageBreak/>
        <w:t>Strony Umowy zobowiązane są do zapłaty kary umownej w terminie 14 dni od dnia otrzymania noty obciążeniowej. Zamawiający ma prawo potrącić kwotę wynikającą z noty obciążeniowej z wynagrodzenia Wykonawcy, na co Wykonawca wyraża zgodę.</w:t>
      </w:r>
    </w:p>
    <w:p w:rsidR="00E51DF9" w:rsidRPr="00C02FEC" w:rsidRDefault="00E0395E" w:rsidP="00151757">
      <w:pPr>
        <w:pStyle w:val="Bezodstpw"/>
        <w:numPr>
          <w:ilvl w:val="0"/>
          <w:numId w:val="15"/>
        </w:numPr>
        <w:spacing w:line="276" w:lineRule="auto"/>
        <w:rPr>
          <w:rStyle w:val="size"/>
          <w:rFonts w:cstheme="minorHAnsi"/>
          <w:b/>
          <w:bCs/>
        </w:rPr>
      </w:pPr>
      <w:r w:rsidRPr="006869D9">
        <w:rPr>
          <w:rFonts w:cstheme="minorHAnsi"/>
        </w:rPr>
        <w:t>Strony zastrzegają sobie prawo dochodzenia odszkodowania uzupełniającego, jeśli powstała szkoda przewyższy wysokość kar umownych, w szczególności, jeżeli kara umowna nie pokrywa poniesionej szkody.</w:t>
      </w:r>
    </w:p>
    <w:p w:rsidR="00E0395E" w:rsidRPr="006869D9" w:rsidRDefault="00E0395E" w:rsidP="00151757">
      <w:pPr>
        <w:pStyle w:val="Bezodstpw"/>
        <w:numPr>
          <w:ilvl w:val="0"/>
          <w:numId w:val="15"/>
        </w:numPr>
        <w:spacing w:line="276" w:lineRule="auto"/>
        <w:rPr>
          <w:rStyle w:val="size"/>
          <w:rFonts w:cstheme="minorHAnsi"/>
          <w:b/>
          <w:bCs/>
        </w:rPr>
      </w:pPr>
      <w:r w:rsidRPr="006869D9">
        <w:rPr>
          <w:rStyle w:val="size"/>
          <w:rFonts w:cstheme="minorHAnsi"/>
        </w:rPr>
        <w:t xml:space="preserve">Za przekroczenie czasu usunięcia awarii – </w:t>
      </w:r>
      <w:r w:rsidR="00E51DF9" w:rsidRPr="006869D9">
        <w:rPr>
          <w:rStyle w:val="size"/>
          <w:rFonts w:cstheme="minorHAnsi"/>
        </w:rPr>
        <w:t>2</w:t>
      </w:r>
      <w:r w:rsidRPr="006869D9">
        <w:rPr>
          <w:rStyle w:val="size"/>
          <w:rFonts w:cstheme="minorHAnsi"/>
        </w:rPr>
        <w:t xml:space="preserve"> % wynagrodzenia za każdy dzień.</w:t>
      </w:r>
    </w:p>
    <w:p w:rsidR="00E51DF9" w:rsidRPr="006869D9" w:rsidRDefault="00E51DF9" w:rsidP="00151757">
      <w:pPr>
        <w:pStyle w:val="Bezodstpw"/>
        <w:spacing w:line="276" w:lineRule="auto"/>
        <w:ind w:left="360"/>
        <w:rPr>
          <w:rFonts w:cstheme="minorHAnsi"/>
          <w:b/>
          <w:bCs/>
        </w:rPr>
      </w:pPr>
    </w:p>
    <w:p w:rsidR="00F80AA6" w:rsidRPr="006869D9" w:rsidRDefault="00F80AA6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</w:p>
    <w:p w:rsidR="00E0395E" w:rsidRPr="006869D9" w:rsidRDefault="00F80AA6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§12</w:t>
      </w: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Podwykonawcy</w:t>
      </w:r>
    </w:p>
    <w:p w:rsidR="00F80AA6" w:rsidRPr="006869D9" w:rsidRDefault="00F80AA6" w:rsidP="00151757">
      <w:pPr>
        <w:pStyle w:val="Standard"/>
        <w:numPr>
          <w:ilvl w:val="1"/>
          <w:numId w:val="17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6869D9">
        <w:rPr>
          <w:rFonts w:asciiTheme="minorHAnsi" w:hAnsiTheme="minorHAnsi" w:cstheme="minorHAnsi"/>
        </w:rPr>
        <w:t>Wykonawca jest uprawniony do powierzenia wykonania części przedmiotu umowy Podwykonawcom, z zastrzeżeniem poniższych postanowień.</w:t>
      </w:r>
    </w:p>
    <w:p w:rsidR="00F80AA6" w:rsidRPr="006869D9" w:rsidRDefault="00F80AA6" w:rsidP="00151757">
      <w:pPr>
        <w:pStyle w:val="Standard"/>
        <w:numPr>
          <w:ilvl w:val="1"/>
          <w:numId w:val="17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6869D9">
        <w:rPr>
          <w:rFonts w:asciiTheme="minorHAnsi" w:hAnsiTheme="minorHAnsi" w:cstheme="minorHAnsi"/>
        </w:rPr>
        <w:t>Wykonawca wykona przedmiot umowy przy udziale następujących Podwykonawców / samodzielnie [</w:t>
      </w:r>
      <w:r w:rsidRPr="006869D9">
        <w:rPr>
          <w:rFonts w:asciiTheme="minorHAnsi" w:hAnsiTheme="minorHAnsi" w:cstheme="minorHAnsi"/>
          <w:i/>
          <w:iCs/>
        </w:rPr>
        <w:t>wybrać odpowiednie</w:t>
      </w:r>
      <w:r w:rsidRPr="006869D9">
        <w:rPr>
          <w:rFonts w:asciiTheme="minorHAnsi" w:hAnsiTheme="minorHAnsi" w:cstheme="minorHAnsi"/>
        </w:rPr>
        <w:t>]:</w:t>
      </w:r>
    </w:p>
    <w:p w:rsidR="00F80AA6" w:rsidRPr="006869D9" w:rsidRDefault="00F80AA6" w:rsidP="00151757">
      <w:pPr>
        <w:pStyle w:val="Standard"/>
        <w:numPr>
          <w:ilvl w:val="0"/>
          <w:numId w:val="19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6869D9">
        <w:rPr>
          <w:rFonts w:asciiTheme="minorHAnsi" w:hAnsiTheme="minorHAnsi" w:cstheme="minorHAnsi"/>
        </w:rPr>
        <w:t>[</w:t>
      </w:r>
      <w:r w:rsidRPr="006869D9">
        <w:rPr>
          <w:rFonts w:asciiTheme="minorHAnsi" w:hAnsiTheme="minorHAnsi" w:cstheme="minorHAnsi"/>
          <w:i/>
          <w:iCs/>
        </w:rPr>
        <w:t>wskazanie firmy, danych kontaktowych, osób reprezentujących Podwykonawcę</w:t>
      </w:r>
      <w:r w:rsidRPr="006869D9">
        <w:rPr>
          <w:rFonts w:asciiTheme="minorHAnsi" w:hAnsiTheme="minorHAnsi" w:cstheme="minorHAnsi"/>
        </w:rPr>
        <w:t>] …………………… - w zakresie ..................................;</w:t>
      </w:r>
    </w:p>
    <w:p w:rsidR="00F80AA6" w:rsidRPr="006869D9" w:rsidRDefault="00F80AA6" w:rsidP="00151757">
      <w:pPr>
        <w:pStyle w:val="Standard"/>
        <w:numPr>
          <w:ilvl w:val="0"/>
          <w:numId w:val="18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6869D9">
        <w:rPr>
          <w:rFonts w:asciiTheme="minorHAnsi" w:hAnsiTheme="minorHAnsi" w:cstheme="minorHAnsi"/>
        </w:rPr>
        <w:t>[</w:t>
      </w:r>
      <w:r w:rsidRPr="006869D9">
        <w:rPr>
          <w:rFonts w:asciiTheme="minorHAnsi" w:hAnsiTheme="minorHAnsi" w:cstheme="minorHAnsi"/>
          <w:i/>
          <w:iCs/>
        </w:rPr>
        <w:t>powielić stosownie do liczby Wykonawców</w:t>
      </w:r>
      <w:r w:rsidRPr="006869D9">
        <w:rPr>
          <w:rFonts w:asciiTheme="minorHAnsi" w:hAnsiTheme="minorHAnsi" w:cstheme="minorHAnsi"/>
        </w:rPr>
        <w:t>].</w:t>
      </w:r>
    </w:p>
    <w:p w:rsidR="00F80AA6" w:rsidRPr="006869D9" w:rsidRDefault="00F80AA6" w:rsidP="00151757">
      <w:pPr>
        <w:pStyle w:val="Standard"/>
        <w:numPr>
          <w:ilvl w:val="1"/>
          <w:numId w:val="17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6869D9">
        <w:rPr>
          <w:rFonts w:asciiTheme="minorHAnsi" w:hAnsiTheme="minorHAnsi" w:cstheme="minorHAnsi"/>
        </w:rPr>
        <w:t>Wykonawca zobowiązany jest do poinformowania Zamawiającego w formie pisemnej o każdej zmianie danych dotyczących Podwykonawców, jak również o ewentualnych nowych Podwykonawcach, którym zamierza powierzyć prace w ramach realizacji umowy.</w:t>
      </w:r>
    </w:p>
    <w:p w:rsidR="00F80AA6" w:rsidRPr="006869D9" w:rsidRDefault="00F80AA6" w:rsidP="00151757">
      <w:pPr>
        <w:pStyle w:val="Standard"/>
        <w:numPr>
          <w:ilvl w:val="1"/>
          <w:numId w:val="17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6869D9">
        <w:rPr>
          <w:rFonts w:asciiTheme="minorHAnsi" w:hAnsiTheme="minorHAnsi" w:cstheme="minorHAnsi"/>
        </w:rPr>
        <w:t>Informacja o zmianie danych dotyczących Podwykonawców powinna zostać przekazana Zamawiającemu w terminie 3 dni roboczych od zmiany danych, w celu zachowania niezakłóconej współpracy operacyjnej.</w:t>
      </w:r>
    </w:p>
    <w:p w:rsidR="00F80AA6" w:rsidRPr="006869D9" w:rsidRDefault="00F80AA6" w:rsidP="00151757">
      <w:pPr>
        <w:pStyle w:val="Standard"/>
        <w:numPr>
          <w:ilvl w:val="1"/>
          <w:numId w:val="17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6869D9">
        <w:rPr>
          <w:rFonts w:asciiTheme="minorHAnsi" w:hAnsiTheme="minorHAnsi" w:cstheme="minorHAnsi"/>
        </w:rPr>
        <w:t>Jeżeli Zamawiający stwierdzi, że wobec danego Podwykonawcy zachodzą podstawy wykluczenia, Wykonawca zobowiązany jest zastąpić tego Podwykonawcę lub zrezygnować z powierzenia wykonania odpowiedniej części zamówienia Podwykonawcy.</w:t>
      </w:r>
    </w:p>
    <w:p w:rsidR="00F80AA6" w:rsidRPr="006869D9" w:rsidRDefault="00F80AA6" w:rsidP="00151757">
      <w:pPr>
        <w:pStyle w:val="Standard"/>
        <w:numPr>
          <w:ilvl w:val="1"/>
          <w:numId w:val="17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6869D9">
        <w:rPr>
          <w:rFonts w:asciiTheme="minorHAnsi" w:hAnsiTheme="minorHAnsi" w:cstheme="minorHAnsi"/>
        </w:rPr>
        <w:t>W celu uniknięcia wątpliwości, Strony potwierdzają, że Wykonawca ponosi odpowiedzialność za działanie Podwykonawców jak za własne działania, niezależnie od podjętych przez Zamawiającego działań sprawdzających wynikających z niniejszej umowy lub przepisów prawa.</w:t>
      </w:r>
    </w:p>
    <w:p w:rsidR="00E0395E" w:rsidRPr="006869D9" w:rsidRDefault="00E0395E" w:rsidP="00151757">
      <w:pPr>
        <w:pStyle w:val="Bezodstpw"/>
        <w:spacing w:line="276" w:lineRule="auto"/>
        <w:ind w:left="720"/>
        <w:rPr>
          <w:rFonts w:cstheme="minorHAnsi"/>
          <w:b/>
          <w:bCs/>
        </w:rPr>
      </w:pPr>
    </w:p>
    <w:p w:rsidR="00E0395E" w:rsidRPr="006869D9" w:rsidRDefault="00F80AA6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§13</w:t>
      </w: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Kontrola</w:t>
      </w:r>
    </w:p>
    <w:p w:rsidR="00E0395E" w:rsidRPr="006869D9" w:rsidRDefault="00E0395E" w:rsidP="00151757">
      <w:pPr>
        <w:pStyle w:val="Bezodstpw"/>
        <w:spacing w:line="276" w:lineRule="auto"/>
        <w:ind w:left="360"/>
        <w:rPr>
          <w:rFonts w:cstheme="minorHAnsi"/>
          <w:b/>
          <w:bCs/>
        </w:rPr>
      </w:pPr>
      <w:r w:rsidRPr="006869D9">
        <w:rPr>
          <w:rStyle w:val="size"/>
          <w:rFonts w:cstheme="minorHAnsi"/>
        </w:rPr>
        <w:t>Zamawiający ma prawo do kontroli sposobu realizacji umowy, w tym weryfikacji konfiguracji i bezpieczeństwa wdrożonych rozwiązań.</w:t>
      </w: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</w:p>
    <w:p w:rsidR="00A364C0" w:rsidRPr="006869D9" w:rsidRDefault="00F80AA6" w:rsidP="00151757">
      <w:pPr>
        <w:spacing w:after="3" w:line="276" w:lineRule="auto"/>
        <w:ind w:right="3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869D9">
        <w:rPr>
          <w:rFonts w:asciiTheme="minorHAnsi" w:hAnsiTheme="minorHAnsi" w:cstheme="minorHAnsi"/>
          <w:b/>
          <w:bCs/>
          <w:sz w:val="22"/>
          <w:szCs w:val="22"/>
        </w:rPr>
        <w:t>§14</w:t>
      </w:r>
      <w:r w:rsidR="00E51DF9" w:rsidRPr="006869D9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6869D9">
        <w:rPr>
          <w:rFonts w:asciiTheme="minorHAnsi" w:hAnsiTheme="minorHAnsi" w:cstheme="minorHAnsi"/>
          <w:b/>
          <w:sz w:val="22"/>
          <w:szCs w:val="22"/>
        </w:rPr>
        <w:t>Zachowanie poufności/ochrona danych osobowych</w:t>
      </w:r>
    </w:p>
    <w:p w:rsidR="00A364C0" w:rsidRPr="006869D9" w:rsidRDefault="00A364C0" w:rsidP="00151757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Informacje Poufne – niezależnie od formy ich utrwalenia lub przekazania – to informacje Zamawiającego, które nie zostały podane do publicznej wiadomości, a zostały przekazane Wykonawcy w związku z realizacją Umowy, które Zamawiający oznaczył jako poufne lub w inny </w:t>
      </w:r>
      <w:r w:rsidRPr="006869D9">
        <w:rPr>
          <w:rFonts w:asciiTheme="minorHAnsi" w:hAnsiTheme="minorHAnsi" w:cstheme="minorHAnsi"/>
          <w:sz w:val="22"/>
          <w:szCs w:val="22"/>
        </w:rPr>
        <w:lastRenderedPageBreak/>
        <w:t>sposób poinformował Wykonawcę, że traktuje je jako poufne. Informacjami poufnymi są także informacje przekazane Wykonawcy w toku postępowania poprzedzającego zawarcie Umowy, oznaczone jako poufne.</w:t>
      </w:r>
    </w:p>
    <w:p w:rsidR="00A364C0" w:rsidRPr="006869D9" w:rsidRDefault="00A364C0" w:rsidP="00151757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Dla uniknięcia wątpliwości Strony potwierdzają, że za Informacje Poufne nie są uważane informacje, które Zamawiający jest zobowiązany ujawnić na mocy obowiązujących przepisów, w tym Prawa zamówień publicznych.</w:t>
      </w:r>
    </w:p>
    <w:p w:rsidR="00A364C0" w:rsidRPr="006869D9" w:rsidRDefault="00A364C0" w:rsidP="00151757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Wykonawca zobowiązuje się:</w:t>
      </w:r>
    </w:p>
    <w:p w:rsidR="00A364C0" w:rsidRPr="006869D9" w:rsidRDefault="00A364C0" w:rsidP="0015175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nie ujawniać Informacji Poufnych innym podmiotom bez zgody Zamawiającego, udzielonej na piśmie pod rygorem nieważności bądź na mocy zawartej umowy powierzenia danych osobowych;</w:t>
      </w:r>
    </w:p>
    <w:p w:rsidR="00A364C0" w:rsidRPr="006869D9" w:rsidRDefault="00A364C0" w:rsidP="0015175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wykorzystywać Informacje Poufne jedynie do potrzeb realizacji Umowy;</w:t>
      </w:r>
    </w:p>
    <w:p w:rsidR="00A364C0" w:rsidRPr="006869D9" w:rsidRDefault="00A364C0" w:rsidP="0015175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nie powielać Informacji Poufnych w zakresie szerszym, niż jest to potrzebne dla realizacji Umowy;</w:t>
      </w:r>
    </w:p>
    <w:p w:rsidR="00A364C0" w:rsidRPr="006869D9" w:rsidRDefault="00A364C0" w:rsidP="0015175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zabezpieczać otrzymane Informacje Poufne przed dostępem osób nieuprawnionych w stopniu niezbędnym do zachowania ich poufnego charakteru, ale przynajmniej w takim samym stopniu, jak postępuje wobec własnej tajemnicy przedsiębiorstwa. </w:t>
      </w:r>
    </w:p>
    <w:p w:rsidR="00A364C0" w:rsidRPr="006869D9" w:rsidRDefault="00A364C0" w:rsidP="00151757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Wykonawca może, jeżeli jest to potrzebne do realizacji Umowy, udostępnić Informacje Poufne personelowi Wykonawcy oraz doradcom prawnym, przy czym korzystanie z Informacji Poufnych przez takie podmioty nie może wykroczyć poza zakres, w jakim Wykonawca może z nich korzystać. Wykonawca zobowiąże te osoby do przestrzegania poufności, w tym przepisów o ochronie danych osobowych. Wykonawca jest odpowiedzialny za naruszenia spowodowane przez takie osoby i podmioty.</w:t>
      </w:r>
    </w:p>
    <w:p w:rsidR="00A364C0" w:rsidRPr="006869D9" w:rsidRDefault="00A364C0" w:rsidP="00151757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W przypadku rozwiązania Umowy (niezależnie od powodu rozwiązania) lub jej wygaśnięcia Wykonawca zobowiązuje się do niezwłocznego zwrotu w terminie 7 (słownie: siedmiu) dni materiałów zawierających Informacje Poufne, a Informacje Poufne przechowywane w wersji elektronicznej usunie ze swoich zasobów i nośników elektronicznych. Ten sam obowiązek będzie ciążył na osobach i podmiotach, o których mowa w poprzednim ustępie.</w:t>
      </w:r>
    </w:p>
    <w:p w:rsidR="00A364C0" w:rsidRPr="006869D9" w:rsidRDefault="00A364C0" w:rsidP="00151757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Wykonawca na pisemne żądanie Zamawiającego zobowiązuje się do niezwłocznego zniszczenia materiałów zawierających Informacje Poufne.</w:t>
      </w:r>
    </w:p>
    <w:p w:rsidR="00A364C0" w:rsidRPr="006869D9" w:rsidRDefault="00A364C0" w:rsidP="00151757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Zamawiający oraz Wykonawca poinformują w formie pisemnej swoich pracowników oraz inne osoby, w tym podwykonawców, z których udziałem wykonuje czynności wynikające z Umowy o obowiązku zachowania tajemnicy, określonym w niniejszym paragrafie, oraz odbiorą od nich stosowne zobowiązanie w formie pisemnej.</w:t>
      </w:r>
    </w:p>
    <w:p w:rsidR="00A364C0" w:rsidRPr="006869D9" w:rsidRDefault="00A364C0" w:rsidP="00151757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Jeżeli dla prawidłowej realizacji Zamówienia, konieczne jest uzyskanie przez przedstawicieli Wykonawcy dostępu do dodatkowych informacji, podlegających ochronie, na Zamawiającym ciąży obowiązek zapoznania przedstawicieli Wykonawcy z wykazem tych informacji oraz dokonania odpowiednich pouczeń przewidzianych przez przepisy prawa. Na Wykonawcy ciąży obowiązek przestrzegania właściwych przepisów prawa oraz przepisów wewnętrznych ustanowionych przez Zamawiającego, dotyczących tych informacji.</w:t>
      </w:r>
    </w:p>
    <w:p w:rsidR="00A364C0" w:rsidRPr="006869D9" w:rsidRDefault="00A364C0" w:rsidP="00151757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Zamawiający wyraża zgodę na elektroniczne przetwarzanie Informacji Poufnych przez niego udostępnionych. Przetwarzanie takich danych odbywać się będzie w celu i w zakresie związanym z </w:t>
      </w:r>
      <w:r w:rsidRPr="006869D9">
        <w:rPr>
          <w:rFonts w:asciiTheme="minorHAnsi" w:hAnsiTheme="minorHAnsi" w:cstheme="minorHAnsi"/>
          <w:sz w:val="22"/>
          <w:szCs w:val="22"/>
        </w:rPr>
        <w:lastRenderedPageBreak/>
        <w:t>realizacją Zamówienia, w granicach przepisów prawa oraz zgodnie z postanowieniami przepisów wewnętrznych ustanowionych przez Zamawiającego oraz przepisami o ochronie danych osobowych.</w:t>
      </w:r>
    </w:p>
    <w:p w:rsidR="00A364C0" w:rsidRPr="006869D9" w:rsidRDefault="00A364C0" w:rsidP="00151757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W przypadku stwierdzenia przez Zamawiającego lub Wykonawcę uzyskania przez osobę trzecią dostępu do Informacji Poufnych drugiej Strony, winien on bezzwłocznie powiadomić drugą stronę o tym fakcie i jednocześnie podjąć działania zabezpieczające i naprawcze.</w:t>
      </w:r>
    </w:p>
    <w:p w:rsidR="00E51DF9" w:rsidRPr="006869D9" w:rsidRDefault="00A364C0" w:rsidP="00151757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Postanowienia dotyczące ochrony Informacji Poufnych obowiązują w trakcie realizacji Zamówienia oraz 5 lat po jego zrealizowaniu. Zamawiający i Wykonawca mogą, w formie pisemnej, przedłużyć termin ochrony Informacji Poufnych.</w:t>
      </w:r>
    </w:p>
    <w:p w:rsidR="00E0395E" w:rsidRPr="006869D9" w:rsidRDefault="00151757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§15</w:t>
      </w:r>
    </w:p>
    <w:p w:rsidR="00E0395E" w:rsidRPr="006869D9" w:rsidRDefault="00E0395E" w:rsidP="0015175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6869D9">
        <w:rPr>
          <w:rFonts w:cstheme="minorHAnsi"/>
          <w:b/>
          <w:bCs/>
        </w:rPr>
        <w:t>Postanowienia końcowe</w:t>
      </w:r>
    </w:p>
    <w:p w:rsidR="00E0395E" w:rsidRPr="006869D9" w:rsidRDefault="00E0395E" w:rsidP="00151757">
      <w:pPr>
        <w:widowControl w:val="0"/>
        <w:numPr>
          <w:ilvl w:val="0"/>
          <w:numId w:val="1"/>
        </w:numPr>
        <w:suppressAutoHyphens/>
        <w:autoSpaceDN w:val="0"/>
        <w:spacing w:before="0" w:after="0" w:line="276" w:lineRule="auto"/>
        <w:ind w:left="357" w:hanging="357"/>
        <w:contextualSpacing/>
        <w:jc w:val="both"/>
        <w:textAlignment w:val="baseline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  <w:r w:rsidRPr="006869D9"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  <w:t xml:space="preserve">Pod rygorem nieważności wszelkie zmiany umowy dokonywane są na piśmie w formie aneksu do niniejszej umowy. </w:t>
      </w:r>
    </w:p>
    <w:p w:rsidR="00E0395E" w:rsidRPr="006869D9" w:rsidRDefault="00E0395E" w:rsidP="00151757">
      <w:pPr>
        <w:widowControl w:val="0"/>
        <w:numPr>
          <w:ilvl w:val="0"/>
          <w:numId w:val="1"/>
        </w:numPr>
        <w:suppressAutoHyphens/>
        <w:autoSpaceDN w:val="0"/>
        <w:spacing w:before="0" w:after="0" w:line="276" w:lineRule="auto"/>
        <w:ind w:left="357" w:hanging="357"/>
        <w:contextualSpacing/>
        <w:jc w:val="both"/>
        <w:textAlignment w:val="baseline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  <w:r w:rsidRPr="006869D9"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  <w:t>Ewentualne spory mogące wynikać z wykonania niniejszej umowy strony poddadzą pod rozstrzygnięcie sądu właściwego dla siedziby Zamawiającego.</w:t>
      </w:r>
    </w:p>
    <w:p w:rsidR="005B2259" w:rsidRPr="006869D9" w:rsidRDefault="00E0395E" w:rsidP="00151757">
      <w:pPr>
        <w:widowControl w:val="0"/>
        <w:numPr>
          <w:ilvl w:val="0"/>
          <w:numId w:val="1"/>
        </w:numPr>
        <w:suppressAutoHyphens/>
        <w:autoSpaceDN w:val="0"/>
        <w:spacing w:before="0" w:after="0" w:line="276" w:lineRule="auto"/>
        <w:ind w:left="357" w:hanging="357"/>
        <w:contextualSpacing/>
        <w:jc w:val="both"/>
        <w:textAlignment w:val="baseline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  <w:r w:rsidRPr="006869D9"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  <w:t>W sprawach nieuregulowanych umową mają zastosowanie odpowiednie przepisy ustawy Prawo zamówień publicznych, ustawy Kodeks Cywilny oraz innych przepisów prawnych właściwych w przedmiocie niniejszej umowy.</w:t>
      </w:r>
      <w:bookmarkStart w:id="1" w:name="_Hlk125119356"/>
    </w:p>
    <w:p w:rsidR="005B2259" w:rsidRPr="006869D9" w:rsidRDefault="005B2259" w:rsidP="00151757">
      <w:pPr>
        <w:widowControl w:val="0"/>
        <w:numPr>
          <w:ilvl w:val="0"/>
          <w:numId w:val="1"/>
        </w:numPr>
        <w:suppressAutoHyphens/>
        <w:autoSpaceDN w:val="0"/>
        <w:spacing w:before="0" w:after="0" w:line="276" w:lineRule="auto"/>
        <w:ind w:left="357" w:hanging="357"/>
        <w:contextualSpacing/>
        <w:jc w:val="both"/>
        <w:textAlignment w:val="baseline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  <w:r w:rsidRPr="006869D9">
        <w:rPr>
          <w:rFonts w:asciiTheme="minorHAnsi" w:hAnsiTheme="minorHAnsi" w:cstheme="minorHAnsi"/>
          <w:sz w:val="22"/>
          <w:szCs w:val="22"/>
        </w:rPr>
        <w:t>Integralną częścią niniejszej umowy jest SWZ, oferta Wykonawcy, załącznik nr 1a do SWZ.</w:t>
      </w:r>
    </w:p>
    <w:p w:rsidR="005B2259" w:rsidRPr="006869D9" w:rsidRDefault="005B2259" w:rsidP="00151757">
      <w:pPr>
        <w:widowControl w:val="0"/>
        <w:numPr>
          <w:ilvl w:val="0"/>
          <w:numId w:val="1"/>
        </w:numPr>
        <w:suppressAutoHyphens/>
        <w:autoSpaceDN w:val="0"/>
        <w:spacing w:before="0" w:after="0" w:line="276" w:lineRule="auto"/>
        <w:ind w:left="357" w:hanging="357"/>
        <w:contextualSpacing/>
        <w:jc w:val="both"/>
        <w:textAlignment w:val="baseline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  <w:r w:rsidRPr="006869D9">
        <w:rPr>
          <w:rFonts w:asciiTheme="minorHAnsi" w:hAnsiTheme="minorHAnsi" w:cstheme="minorHAnsi"/>
          <w:sz w:val="22"/>
          <w:szCs w:val="22"/>
        </w:rPr>
        <w:t xml:space="preserve">Umowę sporządzono w dwóch jednobrzmiących egzemplarzach – jeden egz. dla Zamawiającego i jeden egz. dla Wykonawcy./ Umowę sporządzono w formie elektronicznej z użyciem kwalifikowanych podpisów elektronicznych. </w:t>
      </w:r>
    </w:p>
    <w:bookmarkEnd w:id="1"/>
    <w:p w:rsidR="005B2259" w:rsidRPr="006869D9" w:rsidRDefault="005B2259" w:rsidP="00151757">
      <w:pPr>
        <w:widowControl w:val="0"/>
        <w:suppressAutoHyphens/>
        <w:autoSpaceDN w:val="0"/>
        <w:spacing w:before="0" w:after="0" w:line="276" w:lineRule="auto"/>
        <w:contextualSpacing/>
        <w:jc w:val="both"/>
        <w:textAlignment w:val="baseline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</w:p>
    <w:p w:rsidR="00E0395E" w:rsidRPr="006869D9" w:rsidRDefault="00E0395E" w:rsidP="00151757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E0395E" w:rsidRPr="006869D9" w:rsidRDefault="00E0395E" w:rsidP="00151757">
      <w:pPr>
        <w:spacing w:after="0" w:line="276" w:lineRule="auto"/>
        <w:ind w:left="-142" w:firstLine="142"/>
        <w:jc w:val="center"/>
        <w:rPr>
          <w:rFonts w:asciiTheme="minorHAnsi" w:hAnsiTheme="minorHAnsi" w:cstheme="minorHAnsi"/>
          <w:sz w:val="22"/>
          <w:szCs w:val="22"/>
        </w:rPr>
      </w:pPr>
      <w:r w:rsidRPr="006869D9">
        <w:rPr>
          <w:rFonts w:asciiTheme="minorHAnsi" w:hAnsiTheme="minorHAnsi" w:cstheme="minorHAnsi"/>
          <w:sz w:val="22"/>
          <w:szCs w:val="22"/>
        </w:rPr>
        <w:t>Zamawiający:</w:t>
      </w:r>
      <w:r w:rsidRPr="006869D9">
        <w:rPr>
          <w:rFonts w:asciiTheme="minorHAnsi" w:hAnsiTheme="minorHAnsi" w:cstheme="minorHAnsi"/>
          <w:sz w:val="22"/>
          <w:szCs w:val="22"/>
        </w:rPr>
        <w:tab/>
      </w:r>
      <w:r w:rsidRPr="006869D9">
        <w:rPr>
          <w:rFonts w:asciiTheme="minorHAnsi" w:hAnsiTheme="minorHAnsi" w:cstheme="minorHAnsi"/>
          <w:sz w:val="22"/>
          <w:szCs w:val="22"/>
        </w:rPr>
        <w:tab/>
      </w:r>
      <w:r w:rsidRPr="006869D9">
        <w:rPr>
          <w:rFonts w:asciiTheme="minorHAnsi" w:hAnsiTheme="minorHAnsi" w:cstheme="minorHAnsi"/>
          <w:sz w:val="22"/>
          <w:szCs w:val="22"/>
        </w:rPr>
        <w:tab/>
      </w:r>
      <w:r w:rsidRPr="006869D9">
        <w:rPr>
          <w:rFonts w:asciiTheme="minorHAnsi" w:hAnsiTheme="minorHAnsi" w:cstheme="minorHAnsi"/>
          <w:sz w:val="22"/>
          <w:szCs w:val="22"/>
        </w:rPr>
        <w:tab/>
      </w:r>
      <w:r w:rsidRPr="006869D9">
        <w:rPr>
          <w:rFonts w:asciiTheme="minorHAnsi" w:hAnsiTheme="minorHAnsi" w:cstheme="minorHAnsi"/>
          <w:sz w:val="22"/>
          <w:szCs w:val="22"/>
        </w:rPr>
        <w:tab/>
      </w:r>
      <w:r w:rsidRPr="006869D9">
        <w:rPr>
          <w:rFonts w:asciiTheme="minorHAnsi" w:hAnsiTheme="minorHAnsi" w:cstheme="minorHAnsi"/>
          <w:sz w:val="22"/>
          <w:szCs w:val="22"/>
        </w:rPr>
        <w:tab/>
      </w:r>
      <w:r w:rsidRPr="006869D9">
        <w:rPr>
          <w:rFonts w:asciiTheme="minorHAnsi" w:hAnsiTheme="minorHAnsi" w:cstheme="minorHAnsi"/>
          <w:sz w:val="22"/>
          <w:szCs w:val="22"/>
        </w:rPr>
        <w:tab/>
      </w:r>
      <w:r w:rsidRPr="006869D9">
        <w:rPr>
          <w:rFonts w:asciiTheme="minorHAnsi" w:hAnsiTheme="minorHAnsi" w:cstheme="minorHAnsi"/>
          <w:sz w:val="22"/>
          <w:szCs w:val="22"/>
        </w:rPr>
        <w:tab/>
        <w:t>Wykonawca:</w:t>
      </w:r>
    </w:p>
    <w:p w:rsidR="00E0395E" w:rsidRPr="006869D9" w:rsidRDefault="00E0395E" w:rsidP="00151757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95E" w:rsidRPr="006869D9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F9B" w:rsidRDefault="00E33F9B">
      <w:r>
        <w:separator/>
      </w:r>
    </w:p>
  </w:endnote>
  <w:endnote w:type="continuationSeparator" w:id="0">
    <w:p w:rsidR="00E33F9B" w:rsidRDefault="00E33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990" w:rsidRDefault="005E22E2" w:rsidP="00E51DF9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 w:rsidP="00E51DF9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171547142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E51DF9" w:rsidRDefault="00E51DF9" w:rsidP="000B16B1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E15135">
          <w:rPr>
            <w:rStyle w:val="Numerstrony"/>
            <w:noProof/>
          </w:rPr>
          <w:t>10</w:t>
        </w:r>
        <w:r>
          <w:rPr>
            <w:rStyle w:val="Numerstrony"/>
          </w:rPr>
          <w:fldChar w:fldCharType="end"/>
        </w:r>
      </w:p>
    </w:sdtContent>
  </w:sdt>
  <w:p w:rsidR="00C24F21" w:rsidRPr="00C24F21" w:rsidRDefault="002629F2" w:rsidP="00E51DF9">
    <w:pPr>
      <w:pStyle w:val="Stopka"/>
      <w:tabs>
        <w:tab w:val="right" w:pos="9720"/>
      </w:tabs>
      <w:ind w:right="360"/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noProof/>
        <w:lang w:eastAsia="pl-PL"/>
      </w:rPr>
      <w:drawing>
        <wp:inline distT="0" distB="0" distL="0" distR="0" wp14:anchorId="067B6A04" wp14:editId="479EDBF7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E0395E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3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F9B" w:rsidRDefault="00E33F9B">
      <w:r>
        <w:separator/>
      </w:r>
    </w:p>
  </w:footnote>
  <w:footnote w:type="continuationSeparator" w:id="0">
    <w:p w:rsidR="00E33F9B" w:rsidRDefault="00E33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A18" w:rsidRDefault="002629F2">
    <w:pPr>
      <w:pStyle w:val="Nagwek"/>
    </w:pPr>
    <w:r w:rsidRPr="00284DFC">
      <w:rPr>
        <w:b/>
        <w:noProof/>
        <w:lang w:eastAsia="pl-PL"/>
      </w:rPr>
      <w:drawing>
        <wp:inline distT="0" distB="0" distL="0" distR="0" wp14:anchorId="557A218C" wp14:editId="4965E8ED">
          <wp:extent cx="6120130" cy="56261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2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A518A"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0E6E91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Calibri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D"/>
    <w:multiLevelType w:val="multilevel"/>
    <w:tmpl w:val="B5ECC0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00DA5BD9"/>
    <w:multiLevelType w:val="multilevel"/>
    <w:tmpl w:val="D6365A4A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)"/>
      <w:lvlJc w:val="left"/>
      <w:pPr>
        <w:ind w:left="862" w:hanging="360"/>
      </w:pPr>
    </w:lvl>
    <w:lvl w:ilvl="2">
      <w:start w:val="1"/>
      <w:numFmt w:val="lowerRoman"/>
      <w:lvlText w:val="%3)"/>
      <w:lvlJc w:val="left"/>
      <w:pPr>
        <w:ind w:left="1222" w:hanging="360"/>
      </w:pPr>
    </w:lvl>
    <w:lvl w:ilvl="3">
      <w:start w:val="1"/>
      <w:numFmt w:val="decimal"/>
      <w:lvlText w:val="(%4)"/>
      <w:lvlJc w:val="left"/>
      <w:pPr>
        <w:ind w:left="1582" w:hanging="360"/>
      </w:pPr>
    </w:lvl>
    <w:lvl w:ilvl="4">
      <w:start w:val="1"/>
      <w:numFmt w:val="lowerLetter"/>
      <w:lvlText w:val="(%5)"/>
      <w:lvlJc w:val="left"/>
      <w:pPr>
        <w:ind w:left="1942" w:hanging="360"/>
      </w:pPr>
    </w:lvl>
    <w:lvl w:ilvl="5">
      <w:start w:val="1"/>
      <w:numFmt w:val="lowerRoman"/>
      <w:lvlText w:val="(%6)"/>
      <w:lvlJc w:val="left"/>
      <w:pPr>
        <w:ind w:left="2302" w:hanging="360"/>
      </w:pPr>
    </w:lvl>
    <w:lvl w:ilvl="6">
      <w:start w:val="1"/>
      <w:numFmt w:val="decimal"/>
      <w:lvlText w:val="%7."/>
      <w:lvlJc w:val="left"/>
      <w:pPr>
        <w:ind w:left="2662" w:hanging="360"/>
      </w:pPr>
    </w:lvl>
    <w:lvl w:ilvl="7">
      <w:start w:val="1"/>
      <w:numFmt w:val="lowerLetter"/>
      <w:lvlText w:val="%8."/>
      <w:lvlJc w:val="left"/>
      <w:pPr>
        <w:ind w:left="3022" w:hanging="360"/>
      </w:pPr>
    </w:lvl>
    <w:lvl w:ilvl="8">
      <w:start w:val="1"/>
      <w:numFmt w:val="lowerRoman"/>
      <w:lvlText w:val="%9."/>
      <w:lvlJc w:val="left"/>
      <w:pPr>
        <w:ind w:left="3382" w:hanging="360"/>
      </w:pPr>
    </w:lvl>
  </w:abstractNum>
  <w:abstractNum w:abstractNumId="4" w15:restartNumberingAfterBreak="0">
    <w:nsid w:val="07B734FF"/>
    <w:multiLevelType w:val="hybridMultilevel"/>
    <w:tmpl w:val="763654F6"/>
    <w:lvl w:ilvl="0" w:tplc="F0660B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C3A8B6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 w:tplc="C4A0E96E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FD2D50"/>
    <w:multiLevelType w:val="hybridMultilevel"/>
    <w:tmpl w:val="34B8CCAE"/>
    <w:lvl w:ilvl="0" w:tplc="0FA233E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A314C"/>
    <w:multiLevelType w:val="multilevel"/>
    <w:tmpl w:val="BFCC7762"/>
    <w:styleLink w:val="WW8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34476"/>
    <w:multiLevelType w:val="multilevel"/>
    <w:tmpl w:val="3CC4AF32"/>
    <w:styleLink w:val="Biecalista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596940"/>
    <w:multiLevelType w:val="hybridMultilevel"/>
    <w:tmpl w:val="1492A8BE"/>
    <w:lvl w:ilvl="0" w:tplc="2024745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67A3B"/>
    <w:multiLevelType w:val="hybridMultilevel"/>
    <w:tmpl w:val="FEB4C7E8"/>
    <w:lvl w:ilvl="0" w:tplc="C2D01680">
      <w:start w:val="1"/>
      <w:numFmt w:val="decimal"/>
      <w:lvlText w:val="%1)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EEC59A">
      <w:start w:val="1"/>
      <w:numFmt w:val="lowerLetter"/>
      <w:lvlText w:val="%2"/>
      <w:lvlJc w:val="left"/>
      <w:pPr>
        <w:ind w:left="1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FC6F4C">
      <w:start w:val="1"/>
      <w:numFmt w:val="lowerRoman"/>
      <w:lvlText w:val="%3"/>
      <w:lvlJc w:val="left"/>
      <w:pPr>
        <w:ind w:left="2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12A2F6">
      <w:start w:val="1"/>
      <w:numFmt w:val="decimal"/>
      <w:lvlText w:val="%4"/>
      <w:lvlJc w:val="left"/>
      <w:pPr>
        <w:ind w:left="3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167772">
      <w:start w:val="1"/>
      <w:numFmt w:val="lowerLetter"/>
      <w:lvlText w:val="%5"/>
      <w:lvlJc w:val="left"/>
      <w:pPr>
        <w:ind w:left="3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5ECFF4">
      <w:start w:val="1"/>
      <w:numFmt w:val="lowerRoman"/>
      <w:lvlText w:val="%6"/>
      <w:lvlJc w:val="left"/>
      <w:pPr>
        <w:ind w:left="4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C20D8E">
      <w:start w:val="1"/>
      <w:numFmt w:val="decimal"/>
      <w:lvlText w:val="%7"/>
      <w:lvlJc w:val="left"/>
      <w:pPr>
        <w:ind w:left="5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482140">
      <w:start w:val="1"/>
      <w:numFmt w:val="lowerLetter"/>
      <w:lvlText w:val="%8"/>
      <w:lvlJc w:val="left"/>
      <w:pPr>
        <w:ind w:left="5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00EB74">
      <w:start w:val="1"/>
      <w:numFmt w:val="lowerRoman"/>
      <w:lvlText w:val="%9"/>
      <w:lvlJc w:val="left"/>
      <w:pPr>
        <w:ind w:left="6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F35395F"/>
    <w:multiLevelType w:val="hybridMultilevel"/>
    <w:tmpl w:val="4106FB74"/>
    <w:lvl w:ilvl="0" w:tplc="E9AC277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D0CDC"/>
    <w:multiLevelType w:val="hybridMultilevel"/>
    <w:tmpl w:val="642C7384"/>
    <w:lvl w:ilvl="0" w:tplc="0FA233E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B9058E"/>
    <w:multiLevelType w:val="hybridMultilevel"/>
    <w:tmpl w:val="6F5ED9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834427"/>
    <w:multiLevelType w:val="hybridMultilevel"/>
    <w:tmpl w:val="28189342"/>
    <w:lvl w:ilvl="0" w:tplc="EC60D6C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370DD62">
      <w:start w:val="1"/>
      <w:numFmt w:val="decimal"/>
      <w:lvlText w:val="%4."/>
      <w:lvlJc w:val="left"/>
      <w:pPr>
        <w:ind w:left="2880" w:hanging="360"/>
      </w:pPr>
      <w:rPr>
        <w:rFonts w:ascii="Calibri" w:hAnsi="Calibri" w:cs="Calibri" w:hint="default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B2EAF74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21DF2"/>
    <w:multiLevelType w:val="hybridMultilevel"/>
    <w:tmpl w:val="8B40A224"/>
    <w:lvl w:ilvl="0" w:tplc="C690FB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7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5" w15:restartNumberingAfterBreak="0">
    <w:nsid w:val="42487C4A"/>
    <w:multiLevelType w:val="hybridMultilevel"/>
    <w:tmpl w:val="CCDC8D9A"/>
    <w:lvl w:ilvl="0" w:tplc="B3DA40F0">
      <w:start w:val="1"/>
      <w:numFmt w:val="decimal"/>
      <w:lvlText w:val="%1."/>
      <w:lvlJc w:val="left"/>
      <w:pPr>
        <w:ind w:left="8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67" w:hanging="360"/>
      </w:pPr>
    </w:lvl>
    <w:lvl w:ilvl="2" w:tplc="0415001B" w:tentative="1">
      <w:start w:val="1"/>
      <w:numFmt w:val="lowerRoman"/>
      <w:lvlText w:val="%3."/>
      <w:lvlJc w:val="right"/>
      <w:pPr>
        <w:ind w:left="2287" w:hanging="180"/>
      </w:pPr>
    </w:lvl>
    <w:lvl w:ilvl="3" w:tplc="0415000F" w:tentative="1">
      <w:start w:val="1"/>
      <w:numFmt w:val="decimal"/>
      <w:lvlText w:val="%4."/>
      <w:lvlJc w:val="left"/>
      <w:pPr>
        <w:ind w:left="3007" w:hanging="360"/>
      </w:pPr>
    </w:lvl>
    <w:lvl w:ilvl="4" w:tplc="04150019" w:tentative="1">
      <w:start w:val="1"/>
      <w:numFmt w:val="lowerLetter"/>
      <w:lvlText w:val="%5."/>
      <w:lvlJc w:val="left"/>
      <w:pPr>
        <w:ind w:left="3727" w:hanging="360"/>
      </w:pPr>
    </w:lvl>
    <w:lvl w:ilvl="5" w:tplc="0415001B" w:tentative="1">
      <w:start w:val="1"/>
      <w:numFmt w:val="lowerRoman"/>
      <w:lvlText w:val="%6."/>
      <w:lvlJc w:val="right"/>
      <w:pPr>
        <w:ind w:left="4447" w:hanging="180"/>
      </w:pPr>
    </w:lvl>
    <w:lvl w:ilvl="6" w:tplc="0415000F" w:tentative="1">
      <w:start w:val="1"/>
      <w:numFmt w:val="decimal"/>
      <w:lvlText w:val="%7."/>
      <w:lvlJc w:val="left"/>
      <w:pPr>
        <w:ind w:left="5167" w:hanging="360"/>
      </w:pPr>
    </w:lvl>
    <w:lvl w:ilvl="7" w:tplc="04150019" w:tentative="1">
      <w:start w:val="1"/>
      <w:numFmt w:val="lowerLetter"/>
      <w:lvlText w:val="%8."/>
      <w:lvlJc w:val="left"/>
      <w:pPr>
        <w:ind w:left="5887" w:hanging="360"/>
      </w:pPr>
    </w:lvl>
    <w:lvl w:ilvl="8" w:tplc="0415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16" w15:restartNumberingAfterBreak="0">
    <w:nsid w:val="434B51AD"/>
    <w:multiLevelType w:val="hybridMultilevel"/>
    <w:tmpl w:val="603A1A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F238F"/>
    <w:multiLevelType w:val="hybridMultilevel"/>
    <w:tmpl w:val="9634C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35DB9"/>
    <w:multiLevelType w:val="hybridMultilevel"/>
    <w:tmpl w:val="8878FB04"/>
    <w:lvl w:ilvl="0" w:tplc="CFAA35F4">
      <w:start w:val="1"/>
      <w:numFmt w:val="decimal"/>
      <w:lvlText w:val="%1."/>
      <w:lvlJc w:val="left"/>
      <w:pPr>
        <w:ind w:left="1006" w:hanging="360"/>
      </w:pPr>
    </w:lvl>
    <w:lvl w:ilvl="1" w:tplc="04150019" w:tentative="1">
      <w:start w:val="1"/>
      <w:numFmt w:val="lowerLetter"/>
      <w:lvlText w:val="%2."/>
      <w:lvlJc w:val="left"/>
      <w:pPr>
        <w:ind w:left="1726" w:hanging="360"/>
      </w:pPr>
    </w:lvl>
    <w:lvl w:ilvl="2" w:tplc="0415001B" w:tentative="1">
      <w:start w:val="1"/>
      <w:numFmt w:val="lowerRoman"/>
      <w:lvlText w:val="%3."/>
      <w:lvlJc w:val="right"/>
      <w:pPr>
        <w:ind w:left="2446" w:hanging="180"/>
      </w:pPr>
    </w:lvl>
    <w:lvl w:ilvl="3" w:tplc="0415000F" w:tentative="1">
      <w:start w:val="1"/>
      <w:numFmt w:val="decimal"/>
      <w:lvlText w:val="%4."/>
      <w:lvlJc w:val="left"/>
      <w:pPr>
        <w:ind w:left="3166" w:hanging="360"/>
      </w:pPr>
    </w:lvl>
    <w:lvl w:ilvl="4" w:tplc="04150019" w:tentative="1">
      <w:start w:val="1"/>
      <w:numFmt w:val="lowerLetter"/>
      <w:lvlText w:val="%5."/>
      <w:lvlJc w:val="left"/>
      <w:pPr>
        <w:ind w:left="3886" w:hanging="360"/>
      </w:pPr>
    </w:lvl>
    <w:lvl w:ilvl="5" w:tplc="0415001B" w:tentative="1">
      <w:start w:val="1"/>
      <w:numFmt w:val="lowerRoman"/>
      <w:lvlText w:val="%6."/>
      <w:lvlJc w:val="right"/>
      <w:pPr>
        <w:ind w:left="4606" w:hanging="180"/>
      </w:pPr>
    </w:lvl>
    <w:lvl w:ilvl="6" w:tplc="0415000F" w:tentative="1">
      <w:start w:val="1"/>
      <w:numFmt w:val="decimal"/>
      <w:lvlText w:val="%7."/>
      <w:lvlJc w:val="left"/>
      <w:pPr>
        <w:ind w:left="5326" w:hanging="360"/>
      </w:pPr>
    </w:lvl>
    <w:lvl w:ilvl="7" w:tplc="04150019" w:tentative="1">
      <w:start w:val="1"/>
      <w:numFmt w:val="lowerLetter"/>
      <w:lvlText w:val="%8."/>
      <w:lvlJc w:val="left"/>
      <w:pPr>
        <w:ind w:left="6046" w:hanging="360"/>
      </w:pPr>
    </w:lvl>
    <w:lvl w:ilvl="8" w:tplc="0415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19" w15:restartNumberingAfterBreak="0">
    <w:nsid w:val="498E0664"/>
    <w:multiLevelType w:val="hybridMultilevel"/>
    <w:tmpl w:val="A8F89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1048D0"/>
    <w:multiLevelType w:val="hybridMultilevel"/>
    <w:tmpl w:val="524EEE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4D6809"/>
    <w:multiLevelType w:val="hybridMultilevel"/>
    <w:tmpl w:val="987A1BE8"/>
    <w:lvl w:ilvl="0" w:tplc="0FA233E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D3FE9"/>
    <w:multiLevelType w:val="hybridMultilevel"/>
    <w:tmpl w:val="157EC876"/>
    <w:lvl w:ilvl="0" w:tplc="E41CC5BC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F87C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283B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5A72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CEDC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903C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4E99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5A27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58E7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454F04"/>
    <w:multiLevelType w:val="hybridMultilevel"/>
    <w:tmpl w:val="38A461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97357B1"/>
    <w:multiLevelType w:val="hybridMultilevel"/>
    <w:tmpl w:val="F1FAA2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925725"/>
    <w:multiLevelType w:val="hybridMultilevel"/>
    <w:tmpl w:val="E56C2164"/>
    <w:lvl w:ilvl="0" w:tplc="64A6A7C6">
      <w:start w:val="6"/>
      <w:numFmt w:val="decimal"/>
      <w:lvlText w:val="%1."/>
      <w:lvlJc w:val="left"/>
      <w:pPr>
        <w:ind w:left="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162B9C">
      <w:start w:val="1"/>
      <w:numFmt w:val="decimal"/>
      <w:lvlText w:val="%2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16477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7C413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900440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C26316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7A075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D0D2D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AEA57C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BD36A5D"/>
    <w:multiLevelType w:val="hybridMultilevel"/>
    <w:tmpl w:val="9E20BC9C"/>
    <w:lvl w:ilvl="0" w:tplc="638EB9DC">
      <w:start w:val="1"/>
      <w:numFmt w:val="decimal"/>
      <w:lvlText w:val="%1.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BC32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AA92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98CF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7094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CAF0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D2DE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EC1B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C20E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F47EEE"/>
    <w:multiLevelType w:val="multilevel"/>
    <w:tmpl w:val="A4C6EEDC"/>
    <w:styleLink w:val="WW8Num22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6CF373F9"/>
    <w:multiLevelType w:val="hybridMultilevel"/>
    <w:tmpl w:val="DB38B37C"/>
    <w:lvl w:ilvl="0" w:tplc="5476BB14">
      <w:start w:val="1"/>
      <w:numFmt w:val="decimal"/>
      <w:lvlText w:val="%1."/>
      <w:lvlJc w:val="left"/>
      <w:pPr>
        <w:ind w:left="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0249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A6B0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B296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F63F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F681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604A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B26F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0E21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DA17A5F"/>
    <w:multiLevelType w:val="hybridMultilevel"/>
    <w:tmpl w:val="48124A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36754B"/>
    <w:multiLevelType w:val="hybridMultilevel"/>
    <w:tmpl w:val="1E0644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604641"/>
    <w:multiLevelType w:val="hybridMultilevel"/>
    <w:tmpl w:val="6D2E10BC"/>
    <w:lvl w:ilvl="0" w:tplc="63EA6ED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8659A0"/>
    <w:multiLevelType w:val="multilevel"/>
    <w:tmpl w:val="3D927D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8F2C2E"/>
    <w:multiLevelType w:val="hybridMultilevel"/>
    <w:tmpl w:val="9F0E436A"/>
    <w:lvl w:ilvl="0" w:tplc="BB9E0E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029F0"/>
    <w:multiLevelType w:val="hybridMultilevel"/>
    <w:tmpl w:val="13283A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3E08C9"/>
    <w:multiLevelType w:val="hybridMultilevel"/>
    <w:tmpl w:val="BDA6F84A"/>
    <w:lvl w:ilvl="0" w:tplc="F4C61BB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0"/>
  </w:num>
  <w:num w:numId="3">
    <w:abstractNumId w:val="7"/>
  </w:num>
  <w:num w:numId="4">
    <w:abstractNumId w:val="24"/>
  </w:num>
  <w:num w:numId="5">
    <w:abstractNumId w:val="33"/>
  </w:num>
  <w:num w:numId="6">
    <w:abstractNumId w:val="0"/>
  </w:num>
  <w:num w:numId="7">
    <w:abstractNumId w:val="35"/>
  </w:num>
  <w:num w:numId="8">
    <w:abstractNumId w:val="31"/>
  </w:num>
  <w:num w:numId="9">
    <w:abstractNumId w:val="12"/>
  </w:num>
  <w:num w:numId="10">
    <w:abstractNumId w:val="19"/>
  </w:num>
  <w:num w:numId="11">
    <w:abstractNumId w:val="29"/>
  </w:num>
  <w:num w:numId="12">
    <w:abstractNumId w:val="20"/>
  </w:num>
  <w:num w:numId="13">
    <w:abstractNumId w:val="11"/>
  </w:num>
  <w:num w:numId="14">
    <w:abstractNumId w:val="5"/>
  </w:num>
  <w:num w:numId="15">
    <w:abstractNumId w:val="21"/>
  </w:num>
  <w:num w:numId="16">
    <w:abstractNumId w:val="26"/>
  </w:num>
  <w:num w:numId="17">
    <w:abstractNumId w:val="6"/>
  </w:num>
  <w:num w:numId="18">
    <w:abstractNumId w:val="27"/>
  </w:num>
  <w:num w:numId="19">
    <w:abstractNumId w:val="27"/>
    <w:lvlOverride w:ilvl="0">
      <w:startOverride w:val="1"/>
    </w:lvlOverride>
  </w:num>
  <w:num w:numId="20">
    <w:abstractNumId w:val="22"/>
  </w:num>
  <w:num w:numId="21">
    <w:abstractNumId w:val="25"/>
  </w:num>
  <w:num w:numId="22">
    <w:abstractNumId w:val="9"/>
  </w:num>
  <w:num w:numId="23">
    <w:abstractNumId w:val="15"/>
  </w:num>
  <w:num w:numId="24">
    <w:abstractNumId w:val="28"/>
  </w:num>
  <w:num w:numId="25">
    <w:abstractNumId w:val="16"/>
  </w:num>
  <w:num w:numId="26">
    <w:abstractNumId w:val="34"/>
  </w:num>
  <w:num w:numId="27">
    <w:abstractNumId w:val="13"/>
  </w:num>
  <w:num w:numId="28">
    <w:abstractNumId w:val="4"/>
  </w:num>
  <w:num w:numId="29">
    <w:abstractNumId w:val="18"/>
  </w:num>
  <w:num w:numId="30">
    <w:abstractNumId w:val="14"/>
  </w:num>
  <w:num w:numId="31">
    <w:abstractNumId w:val="32"/>
  </w:num>
  <w:num w:numId="32">
    <w:abstractNumId w:val="3"/>
  </w:num>
  <w:num w:numId="33">
    <w:abstractNumId w:val="17"/>
  </w:num>
  <w:num w:numId="34">
    <w:abstractNumId w:val="8"/>
  </w:num>
  <w:num w:numId="35">
    <w:abstractNumId w:val="10"/>
  </w:num>
  <w:num w:numId="36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D7DFC"/>
    <w:rsid w:val="000E21EF"/>
    <w:rsid w:val="0010162A"/>
    <w:rsid w:val="00151757"/>
    <w:rsid w:val="001561C5"/>
    <w:rsid w:val="001D3245"/>
    <w:rsid w:val="00214307"/>
    <w:rsid w:val="002571F6"/>
    <w:rsid w:val="002629F2"/>
    <w:rsid w:val="002B08FC"/>
    <w:rsid w:val="002B40F4"/>
    <w:rsid w:val="002D66BB"/>
    <w:rsid w:val="002E6BDD"/>
    <w:rsid w:val="002F66E8"/>
    <w:rsid w:val="00310274"/>
    <w:rsid w:val="003134FE"/>
    <w:rsid w:val="003165EB"/>
    <w:rsid w:val="00341413"/>
    <w:rsid w:val="00360BE2"/>
    <w:rsid w:val="003816DA"/>
    <w:rsid w:val="00385FFB"/>
    <w:rsid w:val="00412373"/>
    <w:rsid w:val="00412555"/>
    <w:rsid w:val="00482EA3"/>
    <w:rsid w:val="004844AD"/>
    <w:rsid w:val="004E62F6"/>
    <w:rsid w:val="005115C2"/>
    <w:rsid w:val="005152DF"/>
    <w:rsid w:val="005A056A"/>
    <w:rsid w:val="005B2259"/>
    <w:rsid w:val="005B7917"/>
    <w:rsid w:val="005E22E2"/>
    <w:rsid w:val="00670180"/>
    <w:rsid w:val="006760F1"/>
    <w:rsid w:val="006869D9"/>
    <w:rsid w:val="006D19B4"/>
    <w:rsid w:val="006E040C"/>
    <w:rsid w:val="007021C9"/>
    <w:rsid w:val="007077F2"/>
    <w:rsid w:val="00735813"/>
    <w:rsid w:val="00747F96"/>
    <w:rsid w:val="00760990"/>
    <w:rsid w:val="00761B48"/>
    <w:rsid w:val="00780D75"/>
    <w:rsid w:val="00863D3F"/>
    <w:rsid w:val="0088784C"/>
    <w:rsid w:val="008C4DE6"/>
    <w:rsid w:val="008D7C6A"/>
    <w:rsid w:val="00904196"/>
    <w:rsid w:val="00924460"/>
    <w:rsid w:val="00987262"/>
    <w:rsid w:val="009A5797"/>
    <w:rsid w:val="009B56F9"/>
    <w:rsid w:val="009B7B29"/>
    <w:rsid w:val="00A00A8A"/>
    <w:rsid w:val="00A228FA"/>
    <w:rsid w:val="00A25198"/>
    <w:rsid w:val="00A27692"/>
    <w:rsid w:val="00A34049"/>
    <w:rsid w:val="00A364C0"/>
    <w:rsid w:val="00A40375"/>
    <w:rsid w:val="00A42564"/>
    <w:rsid w:val="00A72504"/>
    <w:rsid w:val="00A834F4"/>
    <w:rsid w:val="00A8394D"/>
    <w:rsid w:val="00A955D5"/>
    <w:rsid w:val="00A97151"/>
    <w:rsid w:val="00A97B93"/>
    <w:rsid w:val="00AC72C2"/>
    <w:rsid w:val="00AD274B"/>
    <w:rsid w:val="00AE404F"/>
    <w:rsid w:val="00AE5A49"/>
    <w:rsid w:val="00AF3CB9"/>
    <w:rsid w:val="00AF4EB4"/>
    <w:rsid w:val="00B066B2"/>
    <w:rsid w:val="00B371AE"/>
    <w:rsid w:val="00B37C91"/>
    <w:rsid w:val="00B546E9"/>
    <w:rsid w:val="00B615FE"/>
    <w:rsid w:val="00B619ED"/>
    <w:rsid w:val="00B80025"/>
    <w:rsid w:val="00B82EF6"/>
    <w:rsid w:val="00BB0669"/>
    <w:rsid w:val="00BC79CC"/>
    <w:rsid w:val="00C02FE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0395E"/>
    <w:rsid w:val="00E15135"/>
    <w:rsid w:val="00E1663C"/>
    <w:rsid w:val="00E33F9B"/>
    <w:rsid w:val="00E44376"/>
    <w:rsid w:val="00E51DF9"/>
    <w:rsid w:val="00E81AAD"/>
    <w:rsid w:val="00EA5546"/>
    <w:rsid w:val="00EB7791"/>
    <w:rsid w:val="00EE312E"/>
    <w:rsid w:val="00F06277"/>
    <w:rsid w:val="00F372E1"/>
    <w:rsid w:val="00F523FA"/>
    <w:rsid w:val="00F6134F"/>
    <w:rsid w:val="00F647F9"/>
    <w:rsid w:val="00F753C2"/>
    <w:rsid w:val="00F80AA6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395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395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395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395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395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395E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395E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wypunktowanie,Asia 2  Akapit z listą,tekst normalny,L1,Numerowanie,List Paragraph,A_wyliczenie,K-P_odwolanie,Akapit z listą5,maz_wyliczenie,opis dzialania,1. Punkt głónu,2 heading,normalny tekst,Wypunktowanie,Obiekt,List Paragraph1,sw tek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uiPriority w:val="9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395E"/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395E"/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395E"/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395E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395E"/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395E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395E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E0395E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0395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395E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0395E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E0395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0395E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0395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395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395E"/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E0395E"/>
    <w:rPr>
      <w:b/>
      <w:bCs/>
      <w:smallCaps/>
      <w:color w:val="2E74B5" w:themeColor="accent1" w:themeShade="BF"/>
      <w:spacing w:val="5"/>
    </w:rPr>
  </w:style>
  <w:style w:type="paragraph" w:styleId="Bezodstpw">
    <w:name w:val="No Spacing"/>
    <w:uiPriority w:val="1"/>
    <w:qFormat/>
    <w:rsid w:val="00E0395E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numbering" w:customStyle="1" w:styleId="Biecalista1">
    <w:name w:val="Bieżąca lista1"/>
    <w:uiPriority w:val="99"/>
    <w:rsid w:val="00E0395E"/>
    <w:pPr>
      <w:numPr>
        <w:numId w:val="3"/>
      </w:numPr>
    </w:pPr>
  </w:style>
  <w:style w:type="paragraph" w:styleId="Tekstpodstawowy">
    <w:name w:val="Body Text"/>
    <w:basedOn w:val="Normalny"/>
    <w:link w:val="TekstpodstawowyZnak"/>
    <w:uiPriority w:val="1"/>
    <w:qFormat/>
    <w:rsid w:val="00E0395E"/>
    <w:pPr>
      <w:widowControl w:val="0"/>
      <w:autoSpaceDE w:val="0"/>
      <w:autoSpaceDN w:val="0"/>
      <w:spacing w:before="0" w:after="0" w:line="240" w:lineRule="auto"/>
      <w:ind w:hanging="360"/>
      <w:jc w:val="both"/>
    </w:pPr>
    <w:rPr>
      <w:rFonts w:eastAsia="Calibri" w:cs="Calibr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E0395E"/>
    <w:rPr>
      <w:rFonts w:eastAsia="Calibri" w:cs="Calibri"/>
      <w:sz w:val="22"/>
      <w:szCs w:val="22"/>
    </w:rPr>
  </w:style>
  <w:style w:type="character" w:customStyle="1" w:styleId="AkapitzlistZnak">
    <w:name w:val="Akapit z listą Znak"/>
    <w:aliases w:val="wypunktowanie Znak,Asia 2  Akapit z listą Znak,tekst normalny Znak,L1 Znak,Numerowanie Znak,List Paragraph Znak,A_wyliczenie Znak,K-P_odwolanie Znak,Akapit z listą5 Znak,maz_wyliczenie Znak,opis dzialania Znak,1. Punkt głónu Znak"/>
    <w:link w:val="Akapitzlist"/>
    <w:uiPriority w:val="34"/>
    <w:qFormat/>
    <w:rsid w:val="00E0395E"/>
  </w:style>
  <w:style w:type="character" w:customStyle="1" w:styleId="size">
    <w:name w:val="size"/>
    <w:basedOn w:val="Domylnaczcionkaakapitu"/>
    <w:rsid w:val="00E0395E"/>
  </w:style>
  <w:style w:type="paragraph" w:customStyle="1" w:styleId="Standard">
    <w:name w:val="Standard"/>
    <w:rsid w:val="00F80AA6"/>
    <w:pPr>
      <w:suppressAutoHyphens/>
      <w:autoSpaceDN w:val="0"/>
      <w:spacing w:after="160"/>
      <w:textAlignment w:val="baseline"/>
    </w:pPr>
    <w:rPr>
      <w:rFonts w:eastAsia="Calibri" w:cs="Arial"/>
      <w:kern w:val="3"/>
      <w:sz w:val="22"/>
      <w:szCs w:val="22"/>
      <w:lang w:eastAsia="zh-CN"/>
    </w:rPr>
  </w:style>
  <w:style w:type="numbering" w:customStyle="1" w:styleId="WW8Num5">
    <w:name w:val="WW8Num5"/>
    <w:basedOn w:val="Bezlisty"/>
    <w:rsid w:val="00F80AA6"/>
    <w:pPr>
      <w:numPr>
        <w:numId w:val="17"/>
      </w:numPr>
    </w:pPr>
  </w:style>
  <w:style w:type="numbering" w:customStyle="1" w:styleId="WW8Num22">
    <w:name w:val="WW8Num22"/>
    <w:basedOn w:val="Bezlisty"/>
    <w:rsid w:val="00F80AA6"/>
    <w:pPr>
      <w:numPr>
        <w:numId w:val="18"/>
      </w:numPr>
    </w:pPr>
  </w:style>
  <w:style w:type="paragraph" w:customStyle="1" w:styleId="Default">
    <w:name w:val="Default"/>
    <w:basedOn w:val="Normalny"/>
    <w:rsid w:val="00F647F9"/>
    <w:pPr>
      <w:widowControl w:val="0"/>
      <w:suppressAutoHyphens/>
      <w:autoSpaceDE w:val="0"/>
      <w:spacing w:before="0" w:after="0" w:line="240" w:lineRule="auto"/>
    </w:pPr>
    <w:rPr>
      <w:rFonts w:ascii="Times New Roman" w:hAnsi="Times New Roman"/>
      <w:color w:val="000000"/>
      <w:kern w:val="1"/>
      <w:lang w:eastAsia="hi-IN" w:bidi="hi-IN"/>
    </w:rPr>
  </w:style>
  <w:style w:type="character" w:customStyle="1" w:styleId="whitespace-normal">
    <w:name w:val="whitespace-normal"/>
    <w:rsid w:val="00F64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584F19-4B61-481B-8EF3-6015DC8FD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11</Pages>
  <Words>3844</Words>
  <Characters>23069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26860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Marzena Kłosińska</cp:lastModifiedBy>
  <cp:revision>9</cp:revision>
  <cp:lastPrinted>2018-03-26T09:55:00Z</cp:lastPrinted>
  <dcterms:created xsi:type="dcterms:W3CDTF">2026-08-07T11:36:00Z</dcterms:created>
  <dcterms:modified xsi:type="dcterms:W3CDTF">2026-08-17T08:09:00Z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